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3A3A4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48156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A3A4D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8986" w:type="dxa"/>
        <w:jc w:val="center"/>
        <w:tblInd w:w="-25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291"/>
        <w:gridCol w:w="3055"/>
        <w:gridCol w:w="2354"/>
        <w:gridCol w:w="1395"/>
        <w:gridCol w:w="1287"/>
        <w:gridCol w:w="2115"/>
        <w:gridCol w:w="2268"/>
        <w:gridCol w:w="2693"/>
        <w:gridCol w:w="1402"/>
      </w:tblGrid>
      <w:tr w:rsidR="003F5D61" w:rsidRPr="003F5D61" w:rsidTr="003A3A4D">
        <w:trPr>
          <w:trHeight w:val="689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6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□藝術(□音樂□視覺藝術□表演藝術)■綜合活動(</w:t>
            </w:r>
            <w:r w:rsidR="00B073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3A3A4D">
        <w:trPr>
          <w:trHeight w:val="850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6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5167E7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3A3A4D">
        <w:trPr>
          <w:trHeight w:val="935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5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E51A2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bookmarkStart w:id="0" w:name="_GoBack"/>
            <w:bookmarkEnd w:id="0"/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A3A4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3A3A4D">
        <w:trPr>
          <w:trHeight w:val="624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6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B76D6C" w:rsidRPr="00B76D6C" w:rsidRDefault="00B76D6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綜-J-B1 尊重、包容與欣賞他人，適切表達自己的意見與感受，運用同理心及合宜的溝通技巧，促進良好的人際互動。</w:t>
            </w:r>
          </w:p>
          <w:p w:rsidR="00091A6D" w:rsidRDefault="005B466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綜-J-B2 善用科技、資訊與媒體等資源，並能分析及判斷其適切性，進而有效執行生活中重要事務。</w:t>
            </w:r>
          </w:p>
          <w:p w:rsidR="00091A6D" w:rsidRDefault="005B466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綜-J-B3 運用創新的能力豐富生活，於個人及家庭生活環境中展現美感，提升生活品質。</w:t>
            </w:r>
          </w:p>
        </w:tc>
      </w:tr>
      <w:tr w:rsidR="003F5D61" w:rsidRPr="003F5D61" w:rsidTr="003A3A4D">
        <w:trPr>
          <w:trHeight w:val="483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6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3F5D61" w:rsidRDefault="00287C65" w:rsidP="005B466F">
            <w:pP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A3B1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家政</w:t>
            </w:r>
          </w:p>
          <w:p w:rsidR="00400AC3" w:rsidRDefault="00400AC3" w:rsidP="007A3B1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本課程目標為：</w:t>
            </w:r>
          </w:p>
          <w:p w:rsidR="005B466F" w:rsidRPr="005B466F" w:rsidRDefault="00400AC3" w:rsidP="007A3B1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在「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促進自我發展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」方面，希望學生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透過活動的體驗、省思與實踐，探索自我潛能與發展自我價值，增進自我管理知能與強化自律負責，尊重自己與他人生命進而體會生命的價值。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在「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落實生活經營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」中，藉由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活動的體驗、省思與練習，實踐個人生活所需的技能並作有效管理，覺察生活中的變化以創新適應，探究、運用與開發各項資源。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在「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實踐社會參與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」中，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透過各項團體活動的參與體驗、省思與實踐，善用人際溝通技巧，服務社會並關懷人群，尊重不同族群並積極參與多元文化。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在「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保護自我與環境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」中，</w:t>
            </w:r>
            <w:r w:rsidR="005B466F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透過活動的體驗、省思與實踐，辨識生活中的危險情境，學習自我保護與解決問題的策略，增進野外生活技能並與大自然和諧相處，保護或改善環境以促進環境的永續發展。</w:t>
            </w:r>
          </w:p>
          <w:p w:rsidR="005B466F" w:rsidRPr="007A3B17" w:rsidRDefault="00400AC3" w:rsidP="007A3B1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本課程依據核心素養與</w:t>
            </w:r>
            <w:proofErr w:type="gramStart"/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領域課綱學習</w:t>
            </w:r>
            <w:proofErr w:type="gramEnd"/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表現、學習內容進行設計，結合重大議題，並適時融入新興概念與社會時事，以培養面對未來的基本能力。</w:t>
            </w:r>
            <w:r w:rsidR="008B1A1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當中還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融合</w:t>
            </w:r>
            <w:r w:rsidR="008B1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各種體驗活動，</w:t>
            </w:r>
            <w:r w:rsidR="008B1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引導學生透過活動的進行，培養及強化學生實踐之能力，並運用於生活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中。</w:t>
            </w:r>
            <w:proofErr w:type="gramStart"/>
            <w:r w:rsidR="008B1A1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此外，</w:t>
            </w:r>
            <w:proofErr w:type="gramEnd"/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本教材設計</w:t>
            </w:r>
            <w:r w:rsidR="008B1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「我的小組名單」與「我的備忘錄」等內容，以提供學生記錄分工責任及備忘記事。</w:t>
            </w:r>
            <w:r w:rsidR="008B1A1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而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綜合活動課本配合課程設計</w:t>
            </w:r>
            <w:r w:rsidR="007A3B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，於各主題後提供評量活動，引導學生於主題學習後檢核個人學習概況</w:t>
            </w:r>
            <w:r w:rsidR="00B76D6C" w:rsidRPr="005B46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作為教師評量與學生自評之參考。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6F" w:rsidRPr="003F5D61" w:rsidRDefault="005B466F" w:rsidP="005B4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5B466F" w:rsidRPr="003F5D61" w:rsidRDefault="005B466F" w:rsidP="005B4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30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6F" w:rsidRPr="003F5D61" w:rsidRDefault="005B466F" w:rsidP="005B4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5B466F" w:rsidRPr="00287C65" w:rsidRDefault="005B466F" w:rsidP="005B4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15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6F" w:rsidRPr="003F5D61" w:rsidRDefault="005B466F" w:rsidP="005B466F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6F" w:rsidRPr="003F5D61" w:rsidRDefault="005B466F" w:rsidP="005B4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6F" w:rsidRPr="003F5D61" w:rsidRDefault="005B466F" w:rsidP="00B268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66F" w:rsidRPr="003F5D61" w:rsidRDefault="005B466F" w:rsidP="005B466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7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3F5D61" w:rsidRDefault="005B466F" w:rsidP="005B46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66F" w:rsidRPr="003F5D61" w:rsidRDefault="005B466F" w:rsidP="005B46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66F" w:rsidRPr="003F5D61" w:rsidRDefault="005B466F" w:rsidP="005B466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5B466F" w:rsidRPr="003F5D61" w:rsidRDefault="005B466F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3402" w:type="dxa"/>
            <w:gridSpan w:val="2"/>
            <w:vAlign w:val="center"/>
          </w:tcPr>
          <w:p w:rsidR="00E606DA" w:rsidRDefault="005B466F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5B466F" w:rsidRPr="003F5D61" w:rsidRDefault="005B466F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66F" w:rsidRPr="003F5D61" w:rsidRDefault="005B466F" w:rsidP="005B46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66F" w:rsidRPr="003F5D61" w:rsidRDefault="005B466F" w:rsidP="005B46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66F" w:rsidRPr="003F5D61" w:rsidRDefault="005B466F" w:rsidP="005B46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5"/>
          <w:jc w:val="center"/>
        </w:trPr>
        <w:tc>
          <w:tcPr>
            <w:tcW w:w="1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91" w:type="dxa"/>
            <w:vAlign w:val="center"/>
          </w:tcPr>
          <w:p w:rsidR="005B466F" w:rsidRDefault="005B466F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C40A95" w:rsidRDefault="00C40A95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40A95" w:rsidRPr="001559E6" w:rsidRDefault="00C40A95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主題五衣Q魔法師</w:t>
            </w:r>
          </w:p>
          <w:p w:rsidR="005B466F" w:rsidRPr="001559E6" w:rsidRDefault="005B466F" w:rsidP="005B466F">
            <w:pPr>
              <w:tabs>
                <w:tab w:val="left" w:pos="4152"/>
              </w:tabs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衣Q養成計畫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常見織品的認識與手縫技巧應用。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FC0CB4">
              <w:rPr>
                <w:rFonts w:ascii="標楷體" w:eastAsia="標楷體" w:hAnsi="標楷體"/>
                <w:szCs w:val="20"/>
              </w:rPr>
              <w:t>(33</w:t>
            </w:r>
            <w:r w:rsidR="00FC0CB4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FC0CB4">
              <w:rPr>
                <w:rFonts w:ascii="標楷體" w:eastAsia="標楷體" w:hAnsi="標楷體"/>
                <w:szCs w:val="20"/>
              </w:rPr>
              <w:t>(33</w:t>
            </w:r>
            <w:r w:rsidR="00FC0CB4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FC0CB4" w:rsidRDefault="005B466F" w:rsidP="005B466F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FC0CB4">
              <w:rPr>
                <w:rFonts w:ascii="標楷體" w:eastAsia="標楷體" w:hAnsi="標楷體"/>
                <w:szCs w:val="20"/>
              </w:rPr>
              <w:t>(3</w:t>
            </w:r>
            <w:r w:rsidR="00FC0CB4">
              <w:rPr>
                <w:rFonts w:ascii="標楷體" w:eastAsia="標楷體" w:hAnsi="標楷體" w:hint="eastAsia"/>
                <w:szCs w:val="20"/>
              </w:rPr>
              <w:t>4</w:t>
            </w:r>
            <w:r w:rsidR="00FC0CB4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J3 覺察自己的能力與興趣。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J4 了解自己的人格特質與價值觀。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1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Default="005B466F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C40A95" w:rsidRDefault="00C40A95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40A95" w:rsidRPr="001559E6" w:rsidRDefault="00C40A95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主題五衣Q魔法師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單元二衣物保養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服飾的清潔、收納與管理。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常見織品的認識與手縫技巧應用。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環J3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經由環境美學與自然文學了解自然環境的倫理價值。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Pr="001559E6" w:rsidRDefault="005B466F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主題五衣Q魔法師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單元二衣物保養(第</w:t>
            </w:r>
            <w:r>
              <w:rPr>
                <w:rFonts w:ascii="標楷體" w:eastAsia="標楷體" w:hAnsi="標楷體" w:hint="eastAsia"/>
                <w:szCs w:val="20"/>
              </w:rPr>
              <w:t>一</w:t>
            </w:r>
            <w:r w:rsidRPr="001559E6">
              <w:rPr>
                <w:rFonts w:ascii="標楷體" w:eastAsia="標楷體" w:hAnsi="標楷體" w:hint="eastAsia"/>
                <w:szCs w:val="20"/>
              </w:rPr>
              <w:t>次段考)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服飾的清潔、收納與管理。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常見織品的認識與手縫技巧應用。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環J3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經由環境美學與自然文學了解自然環境的倫理價值。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Default="005B466F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C40A95" w:rsidRDefault="00C40A95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40A95" w:rsidRPr="001559E6" w:rsidRDefault="00C40A95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主題五衣Q魔法師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單元二衣物保養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服飾的清潔、收納與管理。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常見織品的認識與手縫技巧應用。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環J3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經由環境美學與自然文學了解自然環境的倫理價值。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6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Default="005B466F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C40A95" w:rsidRDefault="00C40A95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40A95" w:rsidRPr="001559E6" w:rsidRDefault="00C40A95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主題五衣Q魔法師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  <w:shd w:val="clear" w:color="auto" w:fill="FFFFFF"/>
              </w:rPr>
              <w:t>單元</w:t>
            </w:r>
            <w:r w:rsidRPr="001559E6">
              <w:rPr>
                <w:rFonts w:ascii="標楷體" w:eastAsia="標楷體" w:hAnsi="標楷體" w:hint="eastAsia"/>
                <w:szCs w:val="20"/>
              </w:rPr>
              <w:t>二衣物保養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服飾的清潔、收納與管理。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常見織品的認識與手縫技巧應用。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環J3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經由環境美學與自然文學了解自然環境的倫理價值。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Pr="001559E6" w:rsidRDefault="005B466F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主題六料理新鮮人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烹調「硬」實力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單元二料理起手式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食物的選購、保存與有效運用。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飲食的製備與創意運用。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溝通合作與和諧人際關係。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遵守環境設施備的安全守則。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家庭資源與個人生活目標。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Pr="001559E6" w:rsidRDefault="005B466F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主題六料理新鮮人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烹調「硬」實力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單元二料理起手式(第</w:t>
            </w:r>
            <w:r>
              <w:rPr>
                <w:rFonts w:ascii="標楷體" w:eastAsia="標楷體" w:hAnsi="標楷體" w:hint="eastAsia"/>
                <w:szCs w:val="20"/>
              </w:rPr>
              <w:t>二</w:t>
            </w:r>
            <w:r w:rsidRPr="001559E6">
              <w:rPr>
                <w:rFonts w:ascii="標楷體" w:eastAsia="標楷體" w:hAnsi="標楷體" w:hint="eastAsia"/>
                <w:szCs w:val="20"/>
              </w:rPr>
              <w:t>次段考)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食物的選購、保存與有效運用。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飲食的製備與創意運用。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溝通合作與和諧人際關係。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安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遵守環境設施備的安全守則。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家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家庭資源與個人生活目標。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Pr="001559E6" w:rsidRDefault="005B466F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主題六料理新鮮人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烹調「硬」實力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單元二料理起手式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食物的選購、保存與有效運用。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飲食的製備與創意運用。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溝通合作與和諧人際關係。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安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遵守環境設施備的安全守則。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家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家庭資源與個人生活目標。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E00C4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3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C4C" w:rsidRPr="00287C65" w:rsidRDefault="00E00C4C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E00C4C" w:rsidRDefault="00E00C4C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553B2" w:rsidRDefault="00F553B2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553B2" w:rsidRPr="001559E6" w:rsidRDefault="00F553B2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4C" w:rsidRPr="001559E6" w:rsidRDefault="00E00C4C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主題六料理新鮮人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單元二料理起手式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4C" w:rsidRPr="001559E6" w:rsidRDefault="00E00C4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  <w:p w:rsidR="00E00C4C" w:rsidRPr="001559E6" w:rsidRDefault="00E00C4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E00C4C" w:rsidRPr="001559E6" w:rsidRDefault="00E00C4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食物的選購、保存與有效運用。</w:t>
            </w:r>
          </w:p>
          <w:p w:rsidR="00E00C4C" w:rsidRPr="001559E6" w:rsidRDefault="00E00C4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飲食的製備與創意運用。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4C" w:rsidRPr="001559E6" w:rsidRDefault="00E00C4C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4C" w:rsidRPr="001559E6" w:rsidRDefault="00E00C4C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溝通合作與和諧人際關係。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安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遵守環境設施備的安全守則。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E00C4C" w:rsidRPr="001559E6" w:rsidRDefault="00E00C4C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家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家庭資源與個人生活目標。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C4C" w:rsidRPr="001559E6" w:rsidRDefault="00E00C4C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Pr="001559E6" w:rsidRDefault="005B466F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主題六料理新鮮人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新鮮上菜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飲食的製備與創意運用。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食物的選購、保存與有效運用。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溝通合作與和諧人際關係。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安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遵守環境設施備的安全守則。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家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家庭資源與個人生活目標。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5B466F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66F" w:rsidRPr="00287C65" w:rsidRDefault="005B466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B466F" w:rsidRPr="001559E6" w:rsidRDefault="005B466F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1559E6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主題六料理新鮮人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 w:rsidRPr="001559E6">
              <w:rPr>
                <w:rFonts w:ascii="標楷體" w:eastAsia="標楷體" w:hAnsi="標楷體" w:hint="eastAsia"/>
                <w:szCs w:val="20"/>
              </w:rPr>
              <w:t>新鮮上菜(第三次段考)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善用各項資源，妥善計畫與執行個人生活中重要事務。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2c-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飲食的製備與創意運用。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家Ab-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1559E6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szCs w:val="20"/>
              </w:rPr>
              <w:t>食物的選購、保存與有效運用。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1559E6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品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溝通合作與和諧人際關係。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安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遵守環境設施備的安全守則。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1559E6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5B466F" w:rsidRPr="001559E6" w:rsidRDefault="005B466F" w:rsidP="005B466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家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J9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1559E6">
              <w:rPr>
                <w:rFonts w:ascii="標楷體" w:eastAsia="標楷體" w:hAnsi="標楷體" w:hint="eastAsia"/>
                <w:bCs/>
                <w:szCs w:val="20"/>
              </w:rPr>
              <w:t>家庭資源與個人生活目標。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6F" w:rsidRPr="001559E6" w:rsidRDefault="005167E7" w:rsidP="005B466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kern w:val="0"/>
                <w:szCs w:val="20"/>
              </w:rPr>
              <w:t>可結合本單元探索各科的學習方法。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291" w:type="dxa"/>
            <w:vAlign w:val="center"/>
          </w:tcPr>
          <w:p w:rsidR="00852C6C" w:rsidRDefault="00852C6C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553B2" w:rsidRDefault="00F553B2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553B2" w:rsidRPr="005F2531" w:rsidRDefault="00F553B2" w:rsidP="005B466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rFonts w:ascii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主題五：飲食大探索</w:t>
            </w:r>
          </w:p>
          <w:p w:rsidR="00852C6C" w:rsidRDefault="00852C6C" w:rsidP="00400AC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Cs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szCs w:val="20"/>
              </w:rPr>
              <w:t>：食在健康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2c-IV-2 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家Aa-IV-1 個人與家庭飲食行為之影響因素與青少年合宜的飲食行為。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家J6 覺察與實踐青少年在家庭中的角色責任。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  <w:proofErr w:type="gramEnd"/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主題五：飲食大探索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單元二：青春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樂吃購</w:t>
            </w:r>
            <w:proofErr w:type="gramEnd"/>
            <w:r>
              <w:rPr>
                <w:rFonts w:ascii="標楷體" w:eastAsia="標楷體" w:hAnsi="標楷體" w:hint="eastAsia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第一次段考)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2c-IV-2 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家Aa-IV-2 青少年飲食的消費決策與行為。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家J6 覺察與實踐青少年在家庭中的角色責任。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健體領域</w:t>
            </w:r>
            <w:proofErr w:type="gramEnd"/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8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Default="00852C6C" w:rsidP="00400A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553B2" w:rsidRDefault="00F553B2" w:rsidP="00400A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553B2" w:rsidRPr="005F2531" w:rsidRDefault="00F553B2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主題五：飲食大探索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單元二：青春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樂吃購</w:t>
            </w:r>
            <w:proofErr w:type="gramEnd"/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2c-IV-2 有效蒐集、分析及開發各項資源，做出合宜的決定與運用。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家Aa-IV-2 青少年飲食的消費決策與行為。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家J6 覺察與實踐青少年在家庭中的角色責任。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健體領域</w:t>
            </w:r>
            <w:proofErr w:type="gramEnd"/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：家庭互動之旅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家Da-IV-1 家人溝通與情感表達。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：家庭互動之旅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家Da-IV-1 家人溝通與情感表達。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(50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單元二：愛的語言大不同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家Da-IV-2 家庭中不同角色的需求與合宜的家人互動。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</w:t>
            </w:r>
            <w:r w:rsidRPr="00606265">
              <w:rPr>
                <w:rFonts w:ascii="標楷體" w:eastAsia="標楷體" w:hAnsi="標楷體" w:hint="eastAsia"/>
                <w:szCs w:val="20"/>
              </w:rPr>
              <w:t>J</w:t>
            </w:r>
            <w:r>
              <w:rPr>
                <w:rFonts w:ascii="標楷體" w:eastAsia="標楷體" w:hAnsi="標楷體" w:hint="eastAsia"/>
                <w:szCs w:val="20"/>
              </w:rPr>
              <w:t>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單元二：愛的語言大不同</w:t>
            </w:r>
            <w:r>
              <w:rPr>
                <w:rFonts w:ascii="標楷體" w:eastAsia="標楷體" w:hAnsi="標楷體" w:hint="eastAsia"/>
                <w:bCs/>
                <w:szCs w:val="20"/>
              </w:rPr>
              <w:t>(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第二次段考)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家Da-IV-2 家庭中不同角色的需求與合宜的家人互動。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單元二：愛的語言大不同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家Da-IV-2 家庭中不同角色的需求與合宜的家人互動。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3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Default="00852C6C" w:rsidP="00400A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5F25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553B2" w:rsidRDefault="00F553B2" w:rsidP="00400A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553B2" w:rsidRPr="005F2531" w:rsidRDefault="00F553B2" w:rsidP="00400AC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：愛家行動報告書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家Dc-IV-1 家庭活動策劃與參與，以互相尊重與同理為基礎的家人關係維繫。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Default="00852C6C" w:rsidP="00400AC3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家J11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Default="00852C6C" w:rsidP="00400AC3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3"/>
          <w:jc w:val="center"/>
        </w:trPr>
        <w:tc>
          <w:tcPr>
            <w:tcW w:w="11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C6C" w:rsidRPr="00287C65" w:rsidRDefault="00852C6C" w:rsidP="005B466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52C6C" w:rsidRPr="005F2531" w:rsidRDefault="00852C6C" w:rsidP="005B466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852C6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二十</w:t>
            </w:r>
            <w:proofErr w:type="gramStart"/>
            <w:r w:rsidRPr="00852C6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主題六：我們這一「家」</w:t>
            </w:r>
          </w:p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單元</w:t>
            </w:r>
            <w:proofErr w:type="gramStart"/>
            <w:r w:rsidRPr="00852C6C">
              <w:rPr>
                <w:rFonts w:ascii="標楷體" w:eastAsia="標楷體" w:hAnsi="標楷體" w:hint="eastAsia"/>
                <w:szCs w:val="20"/>
              </w:rPr>
              <w:t>三</w:t>
            </w:r>
            <w:proofErr w:type="gramEnd"/>
            <w:r w:rsidRPr="00852C6C">
              <w:rPr>
                <w:rFonts w:ascii="標楷體" w:eastAsia="標楷體" w:hAnsi="標楷體" w:hint="eastAsia"/>
                <w:szCs w:val="20"/>
              </w:rPr>
              <w:t>：愛家行動報告書</w:t>
            </w:r>
            <w:r w:rsidR="0048156C" w:rsidRPr="00852C6C">
              <w:rPr>
                <w:rFonts w:ascii="標楷體" w:eastAsia="標楷體" w:hAnsi="標楷體" w:hint="eastAsia"/>
                <w:bCs/>
                <w:szCs w:val="20"/>
              </w:rPr>
              <w:t>(</w:t>
            </w:r>
            <w:r w:rsidR="0048156C" w:rsidRPr="00852C6C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第三次段考)</w:t>
            </w:r>
          </w:p>
        </w:tc>
        <w:tc>
          <w:tcPr>
            <w:tcW w:w="3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2a-IV-3 覺察自己與家人溝通的方式，增進經營家庭生活能力。</w:t>
            </w:r>
          </w:p>
        </w:tc>
        <w:tc>
          <w:tcPr>
            <w:tcW w:w="3402" w:type="dxa"/>
            <w:gridSpan w:val="2"/>
          </w:tcPr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家Dc-IV-1 家庭活動策劃與參與，以互相尊重與同理為基礎的家人關係維繫。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學生自評</w:t>
            </w:r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852C6C">
              <w:rPr>
                <w:rFonts w:ascii="標楷體" w:eastAsia="標楷體" w:hAnsi="標楷體" w:hint="eastAsia"/>
                <w:szCs w:val="20"/>
              </w:rPr>
              <w:t>學生互評</w:t>
            </w:r>
            <w:proofErr w:type="gramEnd"/>
            <w:r w:rsidR="005F4453">
              <w:rPr>
                <w:rFonts w:ascii="標楷體" w:eastAsia="標楷體" w:hAnsi="標楷體"/>
                <w:szCs w:val="20"/>
              </w:rPr>
              <w:t>(33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  <w:p w:rsidR="00852C6C" w:rsidRPr="00852C6C" w:rsidRDefault="00852C6C" w:rsidP="00400AC3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教師評量</w:t>
            </w:r>
            <w:r w:rsidR="005F4453">
              <w:rPr>
                <w:rFonts w:ascii="標楷體" w:eastAsia="標楷體" w:hAnsi="標楷體"/>
                <w:szCs w:val="20"/>
              </w:rPr>
              <w:t>(34</w:t>
            </w:r>
            <w:r w:rsidR="005F4453" w:rsidRPr="00FC0CB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Pr="00852C6C" w:rsidRDefault="00852C6C" w:rsidP="00852C6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852C6C">
              <w:rPr>
                <w:rFonts w:ascii="標楷體" w:eastAsia="標楷體" w:hAnsi="標楷體" w:hint="eastAsia"/>
                <w:b/>
                <w:bCs/>
                <w:szCs w:val="20"/>
              </w:rPr>
              <w:t>【家庭教育】</w:t>
            </w:r>
          </w:p>
          <w:p w:rsidR="00852C6C" w:rsidRPr="00852C6C" w:rsidRDefault="00852C6C" w:rsidP="00852C6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852C6C" w:rsidRPr="00852C6C" w:rsidRDefault="00852C6C" w:rsidP="00852C6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852C6C">
              <w:rPr>
                <w:rFonts w:ascii="標楷體" w:eastAsia="標楷體" w:hAnsi="標楷體" w:hint="eastAsia"/>
                <w:szCs w:val="20"/>
              </w:rPr>
              <w:t>家J11 規劃與執行家庭的各種活動（休閒、節慶等）。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C6C" w:rsidRPr="00852C6C" w:rsidRDefault="00852C6C" w:rsidP="00852C6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52C6C">
              <w:rPr>
                <w:rFonts w:ascii="標楷體" w:eastAsia="標楷體" w:hAnsi="標楷體" w:hint="eastAsia"/>
                <w:kern w:val="0"/>
                <w:szCs w:val="20"/>
              </w:rPr>
              <w:t>語文領域/社會領域</w:t>
            </w:r>
          </w:p>
        </w:tc>
      </w:tr>
      <w:tr w:rsidR="00852C6C" w:rsidRPr="003F5D61" w:rsidTr="003A3A4D">
        <w:trPr>
          <w:trHeight w:val="720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2C6C" w:rsidRPr="00287C65" w:rsidRDefault="00852C6C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852C6C" w:rsidRPr="00287C65" w:rsidRDefault="00852C6C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6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C" w:rsidRDefault="004815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852C6C">
              <w:rPr>
                <w:rFonts w:ascii="標楷體" w:eastAsia="標楷體" w:hAnsi="標楷體" w:cs="新細明體" w:hint="eastAsia"/>
                <w:kern w:val="0"/>
                <w:szCs w:val="24"/>
              </w:rPr>
              <w:t>課程所需道具與器具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852C6C" w:rsidRDefault="004815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852C6C">
              <w:rPr>
                <w:rFonts w:ascii="標楷體" w:eastAsia="標楷體" w:hAnsi="標楷體" w:cs="新細明體" w:hint="eastAsia"/>
                <w:kern w:val="0"/>
                <w:szCs w:val="24"/>
              </w:rPr>
              <w:t>課本教材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852C6C" w:rsidRPr="005B466F" w:rsidRDefault="004815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852C6C">
              <w:rPr>
                <w:rFonts w:ascii="標楷體" w:eastAsia="標楷體" w:hAnsi="標楷體" w:cs="新細明體" w:hint="eastAsia"/>
                <w:kern w:val="0"/>
                <w:szCs w:val="24"/>
              </w:rPr>
              <w:t>補充資料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852C6C" w:rsidRPr="003F5D61" w:rsidTr="003A3A4D">
        <w:trPr>
          <w:trHeight w:val="720"/>
          <w:jc w:val="center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2C6C" w:rsidRPr="003F5D61" w:rsidRDefault="00852C6C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6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C6C" w:rsidRPr="003F5D61" w:rsidRDefault="00852C6C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 w:rsidP="00E606DA"/>
    <w:sectPr w:rsidR="005D457E" w:rsidSect="003A3A4D">
      <w:pgSz w:w="23814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77" w:rsidRDefault="00677977" w:rsidP="00B07318">
      <w:r>
        <w:separator/>
      </w:r>
    </w:p>
  </w:endnote>
  <w:endnote w:type="continuationSeparator" w:id="0">
    <w:p w:rsidR="00677977" w:rsidRDefault="00677977" w:rsidP="00B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77" w:rsidRDefault="00677977" w:rsidP="00B07318">
      <w:r>
        <w:separator/>
      </w:r>
    </w:p>
  </w:footnote>
  <w:footnote w:type="continuationSeparator" w:id="0">
    <w:p w:rsidR="00677977" w:rsidRDefault="00677977" w:rsidP="00B0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91A6D"/>
    <w:rsid w:val="00093EA9"/>
    <w:rsid w:val="002662AC"/>
    <w:rsid w:val="00287C65"/>
    <w:rsid w:val="002C6451"/>
    <w:rsid w:val="003A3A4D"/>
    <w:rsid w:val="003F5D61"/>
    <w:rsid w:val="00400AC3"/>
    <w:rsid w:val="0048156C"/>
    <w:rsid w:val="005119C1"/>
    <w:rsid w:val="005167E7"/>
    <w:rsid w:val="005B466F"/>
    <w:rsid w:val="005D457E"/>
    <w:rsid w:val="005F4453"/>
    <w:rsid w:val="00662E76"/>
    <w:rsid w:val="00677977"/>
    <w:rsid w:val="00695499"/>
    <w:rsid w:val="007A3B17"/>
    <w:rsid w:val="0082325D"/>
    <w:rsid w:val="00852C6C"/>
    <w:rsid w:val="008B1A14"/>
    <w:rsid w:val="00A074E2"/>
    <w:rsid w:val="00A2200A"/>
    <w:rsid w:val="00B07318"/>
    <w:rsid w:val="00B26875"/>
    <w:rsid w:val="00B76D6C"/>
    <w:rsid w:val="00BB1BCD"/>
    <w:rsid w:val="00BD31E4"/>
    <w:rsid w:val="00C06909"/>
    <w:rsid w:val="00C40A95"/>
    <w:rsid w:val="00CF3B58"/>
    <w:rsid w:val="00D33FCA"/>
    <w:rsid w:val="00DB0D96"/>
    <w:rsid w:val="00E00C4C"/>
    <w:rsid w:val="00E51A21"/>
    <w:rsid w:val="00E56036"/>
    <w:rsid w:val="00E606DA"/>
    <w:rsid w:val="00F553B2"/>
    <w:rsid w:val="00F665FC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3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3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3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383505</cp:lastModifiedBy>
  <cp:revision>19</cp:revision>
  <dcterms:created xsi:type="dcterms:W3CDTF">2021-03-17T07:58:00Z</dcterms:created>
  <dcterms:modified xsi:type="dcterms:W3CDTF">2022-06-10T06:28:00Z</dcterms:modified>
</cp:coreProperties>
</file>