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5A" w:rsidRPr="00350507" w:rsidRDefault="000402C5" w:rsidP="001B707E">
      <w:pPr>
        <w:jc w:val="center"/>
        <w:rPr>
          <w:rFonts w:ascii="標楷體" w:eastAsia="標楷體" w:hAnsi="標楷體" w:cs="標楷體"/>
          <w:b/>
          <w:sz w:val="32"/>
          <w:szCs w:val="28"/>
        </w:rPr>
      </w:pPr>
      <w:r>
        <w:rPr>
          <w:rFonts w:ascii="標楷體" w:eastAsia="標楷體" w:hAnsi="標楷體" w:cs="標楷體"/>
          <w:b/>
          <w:sz w:val="32"/>
          <w:szCs w:val="28"/>
        </w:rPr>
        <w:t>臺北市</w:t>
      </w:r>
      <w:r w:rsidR="009E526A">
        <w:rPr>
          <w:rFonts w:ascii="標楷體" w:eastAsia="標楷體" w:hAnsi="標楷體" w:cs="標楷體"/>
          <w:b/>
          <w:sz w:val="32"/>
          <w:szCs w:val="28"/>
        </w:rPr>
        <w:t>興福</w:t>
      </w:r>
      <w:r>
        <w:rPr>
          <w:rFonts w:ascii="標楷體" w:eastAsia="標楷體" w:hAnsi="標楷體" w:cs="標楷體"/>
          <w:b/>
          <w:sz w:val="32"/>
          <w:szCs w:val="28"/>
        </w:rPr>
        <w:t>國民中學</w:t>
      </w:r>
      <w:proofErr w:type="gramStart"/>
      <w:r>
        <w:rPr>
          <w:rFonts w:ascii="標楷體" w:eastAsia="標楷體" w:hAnsi="標楷體" w:cs="標楷體"/>
          <w:b/>
          <w:sz w:val="32"/>
          <w:szCs w:val="28"/>
        </w:rPr>
        <w:t>111</w:t>
      </w:r>
      <w:proofErr w:type="gramEnd"/>
      <w:r>
        <w:rPr>
          <w:rFonts w:ascii="標楷體" w:eastAsia="標楷體" w:hAnsi="標楷體" w:cs="標楷體"/>
          <w:b/>
          <w:sz w:val="32"/>
          <w:szCs w:val="28"/>
        </w:rPr>
        <w:t>年度領域/科目課程計畫</w:t>
      </w:r>
    </w:p>
    <w:tbl>
      <w:tblPr>
        <w:tblW w:w="221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936"/>
        <w:gridCol w:w="3402"/>
        <w:gridCol w:w="2517"/>
        <w:gridCol w:w="1027"/>
        <w:gridCol w:w="909"/>
        <w:gridCol w:w="2635"/>
        <w:gridCol w:w="3260"/>
        <w:gridCol w:w="3260"/>
        <w:gridCol w:w="3260"/>
      </w:tblGrid>
      <w:tr w:rsidR="00872EC7" w:rsidRPr="003255DF" w:rsidTr="003D4AB8">
        <w:trPr>
          <w:trHeight w:val="689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C7" w:rsidRPr="00872EC7" w:rsidRDefault="000402C5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領域/科目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0402C5" w:rsidP="0023018B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□國語文□英語文□數學□社會 (□歷史□地理□公民與社會)□自然科學 (□理化□生物□地球科學)■藝術 (□音樂□視覺藝術■表演藝術)□綜合活動 (□家政□童軍□輔導)□科技 (□資訊科技□生活科技)□健康與體育 (□健康教育□體育)</w:t>
            </w:r>
          </w:p>
        </w:tc>
      </w:tr>
      <w:tr w:rsidR="00872EC7" w:rsidRPr="003255DF" w:rsidTr="003D4AB8">
        <w:trPr>
          <w:trHeight w:val="85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C7" w:rsidRPr="00872EC7" w:rsidRDefault="000402C5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實施年級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9E526A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■</w:t>
            </w:r>
            <w:r w:rsidR="000402C5" w:rsidRPr="00872EC7">
              <w:rPr>
                <w:rFonts w:ascii="標楷體" w:eastAsia="標楷體" w:hAnsi="標楷體" w:cs="標楷體"/>
                <w:sz w:val="24"/>
                <w:szCs w:val="24"/>
              </w:rPr>
              <w:t>7年級  □8年級 □9年級</w:t>
            </w:r>
          </w:p>
          <w:p w:rsidR="00872EC7" w:rsidRPr="00872EC7" w:rsidRDefault="009E526A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■</w:t>
            </w:r>
            <w:r w:rsidR="000402C5" w:rsidRPr="00872EC7">
              <w:rPr>
                <w:rFonts w:ascii="標楷體" w:eastAsia="標楷體" w:hAnsi="標楷體" w:cs="標楷體"/>
                <w:sz w:val="24"/>
                <w:szCs w:val="24"/>
              </w:rPr>
              <w:t xml:space="preserve">上學期 </w:t>
            </w:r>
            <w:r>
              <w:rPr>
                <w:rFonts w:ascii="新細明體" w:hAnsi="新細明體" w:cs="標楷體" w:hint="eastAsia"/>
                <w:sz w:val="24"/>
                <w:szCs w:val="24"/>
              </w:rPr>
              <w:t>■</w:t>
            </w:r>
            <w:r w:rsidR="000402C5" w:rsidRPr="00872EC7">
              <w:rPr>
                <w:rFonts w:ascii="標楷體" w:eastAsia="標楷體" w:hAnsi="標楷體" w:cs="標楷體"/>
                <w:sz w:val="24"/>
                <w:szCs w:val="24"/>
              </w:rPr>
              <w:t>下學期</w:t>
            </w:r>
            <w:r w:rsidR="000402C5" w:rsidRPr="00350507">
              <w:rPr>
                <w:rFonts w:ascii="標楷體" w:eastAsia="標楷體" w:hAnsi="標楷體" w:cs="標楷體"/>
                <w:color w:val="FF0000"/>
                <w:szCs w:val="24"/>
              </w:rPr>
              <w:t xml:space="preserve"> </w:t>
            </w:r>
            <w:r w:rsidR="000402C5" w:rsidRPr="00350507">
              <w:rPr>
                <w:rFonts w:ascii="標楷體" w:eastAsia="標楷體" w:hAnsi="標楷體" w:cs="標楷體"/>
                <w:b/>
                <w:color w:val="FF0000"/>
                <w:szCs w:val="24"/>
              </w:rPr>
              <w:t>(若上下學期均開設者，請均註記)</w:t>
            </w:r>
          </w:p>
        </w:tc>
      </w:tr>
      <w:tr w:rsidR="00872EC7" w:rsidRPr="003255DF" w:rsidTr="003D4AB8">
        <w:trPr>
          <w:trHeight w:val="935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C7" w:rsidRPr="00872EC7" w:rsidRDefault="000402C5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教材版本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9E526A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■</w:t>
            </w:r>
            <w:r w:rsidR="000402C5" w:rsidRPr="00872EC7">
              <w:rPr>
                <w:rFonts w:ascii="標楷體" w:eastAsia="標楷體" w:hAnsi="標楷體" w:cs="標楷體"/>
                <w:sz w:val="24"/>
                <w:szCs w:val="24"/>
              </w:rPr>
              <w:t>選用教科書:</w:t>
            </w:r>
            <w:r w:rsidR="000402C5" w:rsidRPr="00872EC7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康軒版  </w:t>
            </w:r>
            <w:r w:rsidR="000402C5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872EC7" w:rsidRPr="00872EC7" w:rsidRDefault="000402C5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□自編教材  (經課發會通過)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0402C5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</w:p>
        </w:tc>
        <w:tc>
          <w:tcPr>
            <w:tcW w:w="1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07E" w:rsidRDefault="000402C5" w:rsidP="00872EC7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學期內每週1節</w:t>
            </w:r>
          </w:p>
          <w:p w:rsidR="00872EC7" w:rsidRPr="00872EC7" w:rsidRDefault="000402C5" w:rsidP="00872EC7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0507">
              <w:rPr>
                <w:rFonts w:ascii="標楷體" w:eastAsia="標楷體" w:hAnsi="標楷體" w:cs="標楷體"/>
                <w:b/>
                <w:color w:val="FF0000"/>
                <w:szCs w:val="24"/>
              </w:rPr>
              <w:t>(科目對開請說明，例：家政與童軍科上下學期對開)</w:t>
            </w:r>
          </w:p>
        </w:tc>
      </w:tr>
      <w:tr w:rsidR="00872EC7" w:rsidRPr="00C11A59" w:rsidTr="003D4AB8">
        <w:trPr>
          <w:trHeight w:val="624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C7" w:rsidRPr="00872EC7" w:rsidRDefault="000402C5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領域核心素養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83EC7" w:rsidRDefault="000402C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藝-J-A1 參與藝術活動，增進美感知能。</w:t>
            </w:r>
          </w:p>
          <w:p w:rsidR="00383EC7" w:rsidRDefault="000402C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藝-J-A2 嘗試設計思考，探索藝術實踐解決問題的途徑。</w:t>
            </w:r>
          </w:p>
          <w:p w:rsidR="00383EC7" w:rsidRDefault="000402C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藝-J-A3 嘗試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畫與執行藝術活動，因應情境需求發揮創意。</w:t>
            </w:r>
          </w:p>
          <w:p w:rsidR="00383EC7" w:rsidRDefault="000402C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藝-J-B1 應用藝術符號，以表達觀點與風格。</w:t>
            </w:r>
          </w:p>
          <w:p w:rsidR="00383EC7" w:rsidRDefault="000402C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藝-J-B2 思辨科技資訊、媒體與藝術的關係，進行創作與鑑賞。</w:t>
            </w:r>
          </w:p>
          <w:p w:rsidR="00383EC7" w:rsidRDefault="000402C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藝-J-B3 善用多元感官，探索理解藝術與生活的關聯，以展現美感意識。</w:t>
            </w:r>
          </w:p>
          <w:p w:rsidR="00383EC7" w:rsidRDefault="000402C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藝-J-C1 探討藝術活動中社會議題的意義。</w:t>
            </w:r>
          </w:p>
          <w:p w:rsidR="00383EC7" w:rsidRDefault="000402C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藝-J-C2 透過藝術實踐，建立利他與合群的知能，培養團隊合作與溝通協調的能力。</w:t>
            </w:r>
          </w:p>
          <w:p w:rsidR="00383EC7" w:rsidRDefault="000402C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藝-J-C3 理解在地及全球藝術與文化的多元與差異。</w:t>
            </w:r>
          </w:p>
        </w:tc>
      </w:tr>
      <w:tr w:rsidR="00872EC7" w:rsidRPr="000C5E7C" w:rsidTr="003D4AB8">
        <w:trPr>
          <w:trHeight w:val="483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C7" w:rsidRPr="00872EC7" w:rsidRDefault="000402C5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課程目標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E27ACC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85820">
              <w:rPr>
                <w:rFonts w:ascii="標楷體" w:eastAsia="標楷體" w:hAnsi="標楷體" w:cs="標楷體"/>
                <w:sz w:val="24"/>
                <w:szCs w:val="24"/>
              </w:rPr>
              <w:t>第一</w:t>
            </w:r>
            <w:proofErr w:type="gramStart"/>
            <w:r w:rsidRPr="00F85820">
              <w:rPr>
                <w:rFonts w:ascii="標楷體" w:eastAsia="標楷體" w:hAnsi="標楷體" w:cs="標楷體"/>
                <w:sz w:val="24"/>
                <w:szCs w:val="24"/>
              </w:rPr>
              <w:t>冊</w:t>
            </w:r>
            <w:proofErr w:type="gramEnd"/>
            <w:r w:rsidRPr="00FE08F5">
              <w:rPr>
                <w:rFonts w:ascii="標楷體" w:eastAsia="標楷體" w:hAnsi="標楷體" w:cs="標楷體"/>
                <w:sz w:val="24"/>
                <w:szCs w:val="24"/>
              </w:rPr>
              <w:t>表演藝術</w:t>
            </w:r>
          </w:p>
          <w:p w:rsidR="00E27ACC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1.藉由日常生活行為，認識表演藝術的起源與關係，並</w:t>
            </w:r>
            <w:r w:rsidRPr="00ED3919">
              <w:rPr>
                <w:rFonts w:ascii="標楷體" w:eastAsia="標楷體" w:hAnsi="標楷體" w:cs="標楷體"/>
                <w:sz w:val="24"/>
                <w:szCs w:val="24"/>
              </w:rPr>
              <w:t>欣賞不同類型的表演藝術。</w:t>
            </w:r>
          </w:p>
          <w:p w:rsidR="00E27ACC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2.認識</w:t>
            </w:r>
            <w:r w:rsidRPr="00375223">
              <w:rPr>
                <w:rFonts w:ascii="標楷體" w:eastAsia="標楷體" w:hAnsi="標楷體" w:cs="標楷體"/>
                <w:sz w:val="24"/>
                <w:szCs w:val="24"/>
              </w:rPr>
              <w:t>表演的工具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(聲音、身體、情緒)及</w:t>
            </w:r>
            <w:r w:rsidRPr="000D52F6">
              <w:rPr>
                <w:rFonts w:ascii="標楷體" w:eastAsia="標楷體" w:hAnsi="標楷體" w:cs="標楷體"/>
                <w:sz w:val="24"/>
                <w:szCs w:val="24"/>
              </w:rPr>
              <w:t>臺灣知名劇場工作者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，並學習建立演員角色。</w:t>
            </w:r>
          </w:p>
          <w:p w:rsidR="00E27ACC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3.認識</w:t>
            </w:r>
            <w:r w:rsidRPr="000D52F6">
              <w:rPr>
                <w:rFonts w:ascii="標楷體" w:eastAsia="標楷體" w:hAnsi="標楷體" w:cs="標楷體"/>
                <w:sz w:val="24"/>
                <w:szCs w:val="24"/>
              </w:rPr>
              <w:t>創造性舞蹈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及</w:t>
            </w:r>
            <w:r w:rsidRPr="000D52F6">
              <w:rPr>
                <w:rFonts w:ascii="標楷體" w:eastAsia="標楷體" w:hAnsi="標楷體" w:cs="標楷體"/>
                <w:sz w:val="24"/>
                <w:szCs w:val="24"/>
              </w:rPr>
              <w:t>舞蹈動作元素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，展現</w:t>
            </w:r>
            <w:r w:rsidRPr="000D52F6">
              <w:rPr>
                <w:rFonts w:ascii="標楷體" w:eastAsia="標楷體" w:hAnsi="標楷體" w:cs="標楷體"/>
                <w:sz w:val="24"/>
                <w:szCs w:val="24"/>
              </w:rPr>
              <w:t>自己的身體動作。</w:t>
            </w:r>
          </w:p>
          <w:p w:rsidR="00E27ACC" w:rsidRPr="00FE08F5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4.認識劇場分工、工作內容與製作流程，並試著完成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一齣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迷你舞臺劇。</w:t>
            </w:r>
          </w:p>
          <w:p w:rsidR="002439A4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10BAA">
              <w:rPr>
                <w:rFonts w:ascii="標楷體" w:eastAsia="標楷體" w:hAnsi="標楷體" w:cs="標楷體"/>
                <w:sz w:val="24"/>
                <w:szCs w:val="24"/>
              </w:rPr>
              <w:t>第二</w:t>
            </w:r>
            <w:proofErr w:type="gramStart"/>
            <w:r w:rsidRPr="00A10BAA">
              <w:rPr>
                <w:rFonts w:ascii="標楷體" w:eastAsia="標楷體" w:hAnsi="標楷體" w:cs="標楷體"/>
                <w:sz w:val="24"/>
                <w:szCs w:val="24"/>
              </w:rPr>
              <w:t>冊</w:t>
            </w:r>
            <w:proofErr w:type="gramEnd"/>
            <w:r w:rsidRPr="00FE08F5">
              <w:rPr>
                <w:rFonts w:ascii="標楷體" w:eastAsia="標楷體" w:hAnsi="標楷體" w:cs="標楷體"/>
                <w:sz w:val="24"/>
                <w:szCs w:val="24"/>
              </w:rPr>
              <w:t>表演藝術</w:t>
            </w:r>
          </w:p>
          <w:p w:rsidR="002439A4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05B9B"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B7575A">
              <w:rPr>
                <w:rFonts w:ascii="標楷體" w:eastAsia="標楷體" w:hAnsi="標楷體" w:cs="標楷體"/>
                <w:sz w:val="24"/>
                <w:szCs w:val="24"/>
              </w:rPr>
              <w:t>認識劇場服裝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的特性與設計流程，了解劇場</w:t>
            </w:r>
            <w:r w:rsidRPr="00B7575A">
              <w:rPr>
                <w:rFonts w:ascii="標楷體" w:eastAsia="標楷體" w:hAnsi="標楷體" w:cs="標楷體"/>
                <w:sz w:val="24"/>
                <w:szCs w:val="24"/>
              </w:rPr>
              <w:t>化妝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的類型並體驗其樂趣。</w:t>
            </w:r>
          </w:p>
          <w:p w:rsidR="002439A4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2.介紹臺灣在地舞蹈以及</w:t>
            </w:r>
            <w:r w:rsidRPr="005A1017">
              <w:rPr>
                <w:rFonts w:ascii="標楷體" w:eastAsia="標楷體" w:hAnsi="標楷體" w:cs="標楷體"/>
                <w:sz w:val="24"/>
                <w:szCs w:val="24"/>
              </w:rPr>
              <w:t>臺灣表演藝術團體與藝術家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，了解不同族群的舞蹈特色並實際操作</w:t>
            </w:r>
            <w:r w:rsidRPr="005A1017">
              <w:rPr>
                <w:rFonts w:ascii="標楷體" w:eastAsia="標楷體" w:hAnsi="標楷體" w:cs="標楷體"/>
                <w:sz w:val="24"/>
                <w:szCs w:val="24"/>
              </w:rPr>
              <w:t>，激發學生對臺灣在地舞蹈的重視。</w:t>
            </w:r>
          </w:p>
          <w:p w:rsidR="002439A4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3.認識</w:t>
            </w:r>
            <w:r w:rsidRPr="005A1017">
              <w:rPr>
                <w:rFonts w:ascii="標楷體" w:eastAsia="標楷體" w:hAnsi="標楷體" w:cs="標楷體"/>
                <w:sz w:val="24"/>
                <w:szCs w:val="24"/>
              </w:rPr>
              <w:t>默劇表演形式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及默劇表演家，了解傳統音效製作</w:t>
            </w:r>
            <w:r w:rsidRPr="005A1017">
              <w:rPr>
                <w:rFonts w:ascii="標楷體" w:eastAsia="標楷體" w:hAnsi="標楷體" w:cs="標楷體"/>
                <w:sz w:val="24"/>
                <w:szCs w:val="24"/>
              </w:rPr>
              <w:t>及配音員的專業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，並透過團體表演，體驗默劇表演以及配音活動</w:t>
            </w:r>
            <w:r w:rsidRPr="005A1017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2439A4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</w:t>
            </w:r>
            <w:r w:rsidRPr="005A1D14">
              <w:rPr>
                <w:rFonts w:ascii="標楷體" w:eastAsia="標楷體" w:hAnsi="標楷體" w:cs="標楷體"/>
                <w:sz w:val="24"/>
                <w:szCs w:val="24"/>
              </w:rPr>
              <w:t>探索街頭藝術與類型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嘻哈文化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的內涵、流行舞蹈的特色，</w:t>
            </w:r>
            <w:r w:rsidRPr="005A1D14">
              <w:rPr>
                <w:rFonts w:ascii="標楷體" w:eastAsia="標楷體" w:hAnsi="標楷體" w:cs="標楷體"/>
                <w:sz w:val="24"/>
                <w:szCs w:val="24"/>
              </w:rPr>
              <w:t>透過實際編舞，學習融合街舞動作於表演中。</w:t>
            </w:r>
          </w:p>
        </w:tc>
      </w:tr>
      <w:tr w:rsidR="00872EC7" w:rsidRPr="003255DF" w:rsidTr="00BF2329">
        <w:trPr>
          <w:trHeight w:val="207"/>
        </w:trPr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C7" w:rsidRPr="00872EC7" w:rsidRDefault="000402C5" w:rsidP="003D4AB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學習進度</w:t>
            </w:r>
            <w:proofErr w:type="gramStart"/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0402C5" w:rsidP="003D4AB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單元/主題名稱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0402C5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學習重點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0402C5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評量方法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0402C5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議題融入實質內涵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0402C5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跨領域/科目協同教學</w:t>
            </w:r>
          </w:p>
        </w:tc>
      </w:tr>
      <w:tr w:rsidR="00872EC7" w:rsidRPr="003255DF" w:rsidTr="00BF2329">
        <w:trPr>
          <w:trHeight w:val="55"/>
        </w:trPr>
        <w:tc>
          <w:tcPr>
            <w:tcW w:w="1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C7" w:rsidRPr="00872EC7" w:rsidRDefault="00C35180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C7" w:rsidRPr="00872EC7" w:rsidRDefault="00C35180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0402C5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學習表現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0402C5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學習內容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C7" w:rsidRPr="00872EC7" w:rsidRDefault="00C35180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C7" w:rsidRPr="00872EC7" w:rsidRDefault="00C35180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C7" w:rsidRPr="00872EC7" w:rsidRDefault="00C35180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ACC" w:rsidRPr="00DA591D" w:rsidRDefault="000402C5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2C1648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九</w:t>
            </w: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課</w:t>
            </w:r>
          </w:p>
          <w:p w:rsidR="00E27ACC" w:rsidRPr="00DA591D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演繹人生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表E-Ⅳ-1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表演藝術活動與展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2C164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E27ACC" w:rsidRPr="002C164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E27ACC" w:rsidRPr="002C164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E27ACC" w:rsidRPr="00DA591D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4.討論評量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人J5 </w:t>
            </w: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了解社會上有不同的群體和文化，尊重並欣賞其差異。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DA591D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綜合領域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ACC" w:rsidRPr="00DA591D" w:rsidRDefault="000402C5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9E3298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E3298">
              <w:rPr>
                <w:rFonts w:ascii="標楷體" w:eastAsia="標楷體" w:hAnsi="標楷體" w:cs="標楷體"/>
                <w:sz w:val="24"/>
                <w:szCs w:val="24"/>
              </w:rPr>
              <w:t>第九課</w:t>
            </w:r>
          </w:p>
          <w:p w:rsidR="00E27ACC" w:rsidRPr="00DA591D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E3298">
              <w:rPr>
                <w:rFonts w:ascii="標楷體" w:eastAsia="標楷體" w:hAnsi="標楷體" w:cs="標楷體"/>
                <w:sz w:val="24"/>
                <w:szCs w:val="24"/>
              </w:rPr>
              <w:t>演繹人生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9E3298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9E3298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9E3298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9E3298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9E3298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表E-Ⅳ-1 </w:t>
            </w:r>
            <w:r w:rsidRPr="009E3298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9E3298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9E3298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9E3298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9E3298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9E329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9E3298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E27ACC" w:rsidRPr="009E329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9E3298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E27ACC" w:rsidRPr="009E329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9E3298">
              <w:rPr>
                <w:rFonts w:ascii="標楷體" w:eastAsia="標楷體" w:hAnsi="標楷體" w:cs="標楷體"/>
                <w:sz w:val="24"/>
                <w:szCs w:val="24"/>
              </w:rPr>
              <w:t>3.實作評量</w:t>
            </w:r>
          </w:p>
          <w:p w:rsidR="00E27ACC" w:rsidRPr="00DA591D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9E3298">
              <w:rPr>
                <w:rFonts w:ascii="標楷體" w:eastAsia="標楷體" w:hAnsi="標楷體" w:cs="標楷體"/>
                <w:sz w:val="24"/>
                <w:szCs w:val="24"/>
              </w:rPr>
              <w:t>4.討論評量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人J5 </w:t>
            </w:r>
            <w:r w:rsidRPr="009E3298">
              <w:rPr>
                <w:rFonts w:ascii="標楷體" w:eastAsia="標楷體" w:hAnsi="標楷體" w:cs="標楷體"/>
                <w:sz w:val="24"/>
                <w:szCs w:val="24"/>
              </w:rPr>
              <w:t>了解社會上有不同的群體和文化，尊重並欣賞其差異。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DA591D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綜合領域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ACC" w:rsidRPr="00DA591D" w:rsidRDefault="000402C5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1E6175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第九課</w:t>
            </w:r>
          </w:p>
          <w:p w:rsidR="00E27ACC" w:rsidRPr="00DA591D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演繹人生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表E-Ⅳ-1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1E6175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E27ACC" w:rsidRPr="001E6175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E27ACC" w:rsidRPr="001E6175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3.表現評量</w:t>
            </w:r>
          </w:p>
          <w:p w:rsidR="00E27ACC" w:rsidRPr="00DA591D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4.討論評量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人J5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了解社會上有不同的群體和文化，尊重並欣賞其差異。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DA591D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綜合領域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ACC" w:rsidRPr="00DA591D" w:rsidRDefault="000402C5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1E6175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第九課</w:t>
            </w:r>
          </w:p>
          <w:p w:rsidR="00E27ACC" w:rsidRPr="00DA591D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演繹人生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表3-Ⅳ-4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表E-Ⅳ-1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1E6175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E27ACC" w:rsidRPr="001E6175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E27ACC" w:rsidRPr="001E6175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3.表現評量</w:t>
            </w:r>
          </w:p>
          <w:p w:rsidR="00E27ACC" w:rsidRPr="001E6175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4.態度評量</w:t>
            </w:r>
          </w:p>
          <w:p w:rsidR="00E27ACC" w:rsidRPr="001E6175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5.欣賞評量</w:t>
            </w:r>
          </w:p>
          <w:p w:rsidR="00E27ACC" w:rsidRPr="00DA591D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6.學習檔案評量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人J5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了解社會上有不同的群體和文化，尊重並欣賞其差異。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DA591D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綜合領域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ACC" w:rsidRPr="00DA591D" w:rsidRDefault="000402C5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第五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1E6175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第九課</w:t>
            </w:r>
          </w:p>
          <w:p w:rsidR="00E27ACC" w:rsidRPr="00DA591D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演繹人生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表E-Ⅳ-1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1E6175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E27ACC" w:rsidRPr="001E6175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E27ACC" w:rsidRPr="001E6175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3.表現評量</w:t>
            </w:r>
          </w:p>
          <w:p w:rsidR="00E27ACC" w:rsidRPr="001E6175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4.態度評量</w:t>
            </w:r>
          </w:p>
          <w:p w:rsidR="00E27ACC" w:rsidRPr="001E6175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5.欣賞評量</w:t>
            </w:r>
          </w:p>
          <w:p w:rsidR="00E27ACC" w:rsidRPr="00DA591D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6.學習檔案評量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人J5 </w:t>
            </w:r>
            <w:r w:rsidRPr="001E6175">
              <w:rPr>
                <w:rFonts w:ascii="標楷體" w:eastAsia="標楷體" w:hAnsi="標楷體" w:cs="標楷體"/>
                <w:sz w:val="24"/>
                <w:szCs w:val="24"/>
              </w:rPr>
              <w:t>了解社會上有不同的群體和文化，尊重並欣賞其差異。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DA591D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綜合領域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ACC" w:rsidRPr="00DA591D" w:rsidRDefault="000402C5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317BD2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第十課</w:t>
            </w:r>
          </w:p>
          <w:p w:rsidR="00E27ACC" w:rsidRPr="00DA591D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舞動吧！身體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表3-Ⅳ-1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能運用劇場相關技術，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有計畫的排練與展演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表E-Ⅳ-1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317BD2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E27ACC" w:rsidRPr="00317BD2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E27ACC" w:rsidRPr="00317BD2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E27ACC" w:rsidRPr="00DA591D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4.討論評量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多J4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了解不同群體間如何看待彼此的文化。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DA591D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綜合領域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ACC" w:rsidRPr="00DA591D" w:rsidRDefault="000402C5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317BD2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第十課</w:t>
            </w:r>
          </w:p>
          <w:p w:rsidR="00E27ACC" w:rsidRPr="00317BD2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舞動吧！身體</w:t>
            </w:r>
          </w:p>
          <w:p w:rsidR="00E27ACC" w:rsidRPr="00DA591D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【第一次評量週】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表3-Ⅳ-1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能運用劇場相關技術，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有計畫的排練與展演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表E-Ⅳ-1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表P-Ⅳ-2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317BD2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E27ACC" w:rsidRPr="00317BD2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E27ACC" w:rsidRPr="00317BD2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3.實作評量</w:t>
            </w:r>
          </w:p>
          <w:p w:rsidR="00E27ACC" w:rsidRPr="00317BD2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4.態度評量</w:t>
            </w:r>
          </w:p>
          <w:p w:rsidR="00E27ACC" w:rsidRPr="00DA591D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5.討論評量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多J4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了解不同群體間如何看待彼此的文化。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DA591D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綜合領域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ACC" w:rsidRPr="002C1648" w:rsidRDefault="000402C5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317BD2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第十課</w:t>
            </w:r>
          </w:p>
          <w:p w:rsidR="00E27ACC" w:rsidRPr="002C1648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舞動吧！身體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表3-Ⅳ-1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能運用劇場相關技術，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有計畫的排練與展演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表E-Ⅳ-1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317BD2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E27ACC" w:rsidRPr="00317BD2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E27ACC" w:rsidRPr="00317BD2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3.實作評量</w:t>
            </w:r>
          </w:p>
          <w:p w:rsidR="00E27ACC" w:rsidRPr="00317BD2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4.態度評量</w:t>
            </w:r>
          </w:p>
          <w:p w:rsidR="00E27ACC" w:rsidRPr="002C164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5.討論評量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多J4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了解不同群體間如何看待彼此的文化。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綜合領域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ACC" w:rsidRPr="002C1648" w:rsidRDefault="000402C5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317BD2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第十課</w:t>
            </w:r>
          </w:p>
          <w:p w:rsidR="00E27ACC" w:rsidRPr="002C1648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舞動吧！身體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表3-Ⅳ-1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能運用劇場相關技術，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有計畫的排練與展演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383EC7" w:rsidRDefault="00383EC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表E-Ⅳ-1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317BD2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E27ACC" w:rsidRPr="00317BD2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E27ACC" w:rsidRPr="00317BD2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3.實作評量</w:t>
            </w:r>
          </w:p>
          <w:p w:rsidR="00E27ACC" w:rsidRPr="00317BD2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4.態度評量</w:t>
            </w:r>
          </w:p>
          <w:p w:rsidR="00E27ACC" w:rsidRPr="002C164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5.討論評量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多J4 </w:t>
            </w:r>
            <w:r w:rsidRPr="00317BD2">
              <w:rPr>
                <w:rFonts w:ascii="標楷體" w:eastAsia="標楷體" w:hAnsi="標楷體" w:cs="標楷體"/>
                <w:sz w:val="24"/>
                <w:szCs w:val="24"/>
              </w:rPr>
              <w:t>了解不同群體間如何看待彼此的文化。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綜合領域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ACC" w:rsidRPr="002C1648" w:rsidRDefault="000402C5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C96A06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96A06">
              <w:rPr>
                <w:rFonts w:ascii="標楷體" w:eastAsia="標楷體" w:hAnsi="標楷體" w:cs="標楷體"/>
                <w:sz w:val="24"/>
                <w:szCs w:val="24"/>
              </w:rPr>
              <w:t>第十課</w:t>
            </w:r>
          </w:p>
          <w:p w:rsidR="00E27ACC" w:rsidRPr="002C1648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96A06">
              <w:rPr>
                <w:rFonts w:ascii="標楷體" w:eastAsia="標楷體" w:hAnsi="標楷體" w:cs="標楷體"/>
                <w:sz w:val="24"/>
                <w:szCs w:val="24"/>
              </w:rPr>
              <w:t>舞動吧！身體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C96A06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C96A06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C96A06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C96A06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表3-Ⅳ-1 </w:t>
            </w:r>
            <w:r w:rsidRPr="00C96A06">
              <w:rPr>
                <w:rFonts w:ascii="標楷體" w:eastAsia="標楷體" w:hAnsi="標楷體" w:cs="標楷體"/>
                <w:sz w:val="24"/>
                <w:szCs w:val="24"/>
              </w:rPr>
              <w:t>能運用劇場相關技術，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有計畫的排練與展演</w:t>
            </w:r>
            <w:r w:rsidRPr="00C96A06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表E-Ⅳ-1 </w:t>
            </w:r>
            <w:r w:rsidRPr="00C96A06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C96A06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C96A06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C96A06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C96A06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C96A06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96A06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E27ACC" w:rsidRPr="00C96A06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96A06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E27ACC" w:rsidRPr="00C96A06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96A06">
              <w:rPr>
                <w:rFonts w:ascii="標楷體" w:eastAsia="標楷體" w:hAnsi="標楷體" w:cs="標楷體"/>
                <w:sz w:val="24"/>
                <w:szCs w:val="24"/>
              </w:rPr>
              <w:t>3.實作評量</w:t>
            </w:r>
          </w:p>
          <w:p w:rsidR="00E27ACC" w:rsidRPr="00C96A06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96A06">
              <w:rPr>
                <w:rFonts w:ascii="標楷體" w:eastAsia="標楷體" w:hAnsi="標楷體" w:cs="標楷體"/>
                <w:sz w:val="24"/>
                <w:szCs w:val="24"/>
              </w:rPr>
              <w:t>4.態度評量</w:t>
            </w:r>
          </w:p>
          <w:p w:rsidR="00E27ACC" w:rsidRPr="002C164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96A06">
              <w:rPr>
                <w:rFonts w:ascii="標楷體" w:eastAsia="標楷體" w:hAnsi="標楷體" w:cs="標楷體"/>
                <w:sz w:val="24"/>
                <w:szCs w:val="24"/>
              </w:rPr>
              <w:t>5.討論評量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多J4 </w:t>
            </w:r>
            <w:r w:rsidRPr="00C96A06">
              <w:rPr>
                <w:rFonts w:ascii="標楷體" w:eastAsia="標楷體" w:hAnsi="標楷體" w:cs="標楷體"/>
                <w:sz w:val="24"/>
                <w:szCs w:val="24"/>
              </w:rPr>
              <w:t>了解不同群體間如何看待彼此的文化。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綜合領域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ACC" w:rsidRPr="002C1648" w:rsidRDefault="000402C5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第十一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7315ED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第十一課</w:t>
            </w:r>
          </w:p>
          <w:p w:rsidR="00E27ACC" w:rsidRPr="002C1648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打開表演藝術大門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表1-Ⅳ-2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能理解表演的形式、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表3-Ⅳ-3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能結合科技媒體傳達訊息，展現多元表演形式的作品。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表E-Ⅳ-2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肢體動作與語彙、角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表P-Ⅳ-3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影片製作、媒體應用、電腦與行動裝置相關應用程式。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7315ED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E27ACC" w:rsidRPr="007315ED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2.學生互評</w:t>
            </w:r>
          </w:p>
          <w:p w:rsidR="00E27ACC" w:rsidRPr="007315ED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3.發表評量</w:t>
            </w:r>
          </w:p>
          <w:p w:rsidR="00E27ACC" w:rsidRPr="002C164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4.表現評量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【人權教育】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人J13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理解戰爭、和平對人類生活的影響。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ACC" w:rsidRPr="002C1648" w:rsidRDefault="000402C5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第十二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7315ED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第十一課</w:t>
            </w:r>
          </w:p>
          <w:p w:rsidR="00E27ACC" w:rsidRPr="002C1648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打開表演藝術大門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表3-Ⅳ-1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能運用劇場相關技術，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有計畫的排練與展演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表3-Ⅳ-3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能結合科技媒體傳達訊息，展現多元表演形式的作品。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表P-Ⅳ-3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影片製作、媒體應用、電腦與行動裝置相關應用程式。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7315ED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E27ACC" w:rsidRPr="007315ED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2.學生互評</w:t>
            </w:r>
          </w:p>
          <w:p w:rsidR="00E27ACC" w:rsidRPr="007315ED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3.發表評量</w:t>
            </w:r>
          </w:p>
          <w:p w:rsidR="00E27ACC" w:rsidRPr="002C164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4.表現評量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人J13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理解戰爭、和平對人類生活的影響。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ACC" w:rsidRPr="002C1648" w:rsidRDefault="000402C5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第十三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7315ED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第十一課</w:t>
            </w:r>
          </w:p>
          <w:p w:rsidR="00E27ACC" w:rsidRPr="002C1648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打開表演藝術大門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表3-Ⅳ-1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能運用劇場相關技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術，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有計畫的排練與展演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表3-Ⅳ-3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能結合科技媒體傳達訊息，展現多元表演形式的作品。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表E-Ⅳ-2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表P-Ⅳ-2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表P-Ⅳ-3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影片製作、媒體應用、電腦與行動裝置相關應用程式。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7315ED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E27ACC" w:rsidRPr="007315ED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2.態度評量</w:t>
            </w:r>
          </w:p>
          <w:p w:rsidR="00E27ACC" w:rsidRPr="007315ED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3.欣賞評量</w:t>
            </w:r>
          </w:p>
          <w:p w:rsidR="00E27ACC" w:rsidRPr="002C164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4.討論評量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人J13 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理解戰爭、和平對人類生活的影響。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ACC" w:rsidRPr="002C1648" w:rsidRDefault="000402C5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第十四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F14BCE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4BCE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十一</w:t>
            </w:r>
            <w:r w:rsidRPr="00F14BCE">
              <w:rPr>
                <w:rFonts w:ascii="標楷體" w:eastAsia="標楷體" w:hAnsi="標楷體" w:cs="標楷體"/>
                <w:sz w:val="24"/>
                <w:szCs w:val="24"/>
              </w:rPr>
              <w:t>課</w:t>
            </w:r>
          </w:p>
          <w:p w:rsidR="00E27ACC" w:rsidRPr="00F14BCE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4BCE">
              <w:rPr>
                <w:rFonts w:ascii="標楷體" w:eastAsia="標楷體" w:hAnsi="標楷體" w:cs="標楷體"/>
                <w:sz w:val="24"/>
                <w:szCs w:val="24"/>
              </w:rPr>
              <w:t>打開表演藝術大門</w:t>
            </w:r>
          </w:p>
          <w:p w:rsidR="00E27ACC" w:rsidRPr="002C1648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4BCE">
              <w:rPr>
                <w:rFonts w:ascii="標楷體" w:eastAsia="標楷體" w:hAnsi="標楷體" w:cs="標楷體"/>
                <w:sz w:val="24"/>
                <w:szCs w:val="24"/>
              </w:rPr>
              <w:t>【第二次評量週】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F14BCE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F14BCE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F14BCE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表3-Ⅳ-1 </w:t>
            </w:r>
            <w:r w:rsidRPr="00F14BCE">
              <w:rPr>
                <w:rFonts w:ascii="標楷體" w:eastAsia="標楷體" w:hAnsi="標楷體" w:cs="標楷體"/>
                <w:sz w:val="24"/>
                <w:szCs w:val="24"/>
              </w:rPr>
              <w:t>能運用劇場相關技術，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有計畫的排練與展演</w:t>
            </w:r>
            <w:r w:rsidRPr="00F14BCE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F14BCE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表3-Ⅳ-3 </w:t>
            </w:r>
            <w:r w:rsidRPr="00F14BCE">
              <w:rPr>
                <w:rFonts w:ascii="標楷體" w:eastAsia="標楷體" w:hAnsi="標楷體" w:cs="標楷體"/>
                <w:sz w:val="24"/>
                <w:szCs w:val="24"/>
              </w:rPr>
              <w:t>能結合科技媒體傳達訊息，展現多元表演形式的作品。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F14BCE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F14BCE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F14BCE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F14BCE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F14BCE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表P-Ⅳ-3 </w:t>
            </w:r>
            <w:r w:rsidRPr="00F14BCE">
              <w:rPr>
                <w:rFonts w:ascii="標楷體" w:eastAsia="標楷體" w:hAnsi="標楷體" w:cs="標楷體"/>
                <w:sz w:val="24"/>
                <w:szCs w:val="24"/>
              </w:rPr>
              <w:t>影片製作、媒體應用、電腦與行動裝置相關應用程式。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F14BCE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F14BCE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14BCE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E27ACC" w:rsidRPr="00F14BCE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14BCE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E27ACC" w:rsidRPr="00F14BCE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14BCE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E27ACC" w:rsidRPr="00F14BCE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14BCE">
              <w:rPr>
                <w:rFonts w:ascii="標楷體" w:eastAsia="標楷體" w:hAnsi="標楷體" w:cs="標楷體"/>
                <w:sz w:val="24"/>
                <w:szCs w:val="24"/>
              </w:rPr>
              <w:t>4.欣賞評量</w:t>
            </w:r>
          </w:p>
          <w:p w:rsidR="00E27ACC" w:rsidRPr="002C164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14BCE">
              <w:rPr>
                <w:rFonts w:ascii="標楷體" w:eastAsia="標楷體" w:hAnsi="標楷體" w:cs="標楷體"/>
                <w:sz w:val="24"/>
                <w:szCs w:val="24"/>
              </w:rPr>
              <w:t>5.討論評量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人J13 </w:t>
            </w:r>
            <w:r w:rsidRPr="00F14BCE">
              <w:rPr>
                <w:rFonts w:ascii="標楷體" w:eastAsia="標楷體" w:hAnsi="標楷體" w:cs="標楷體"/>
                <w:sz w:val="24"/>
                <w:szCs w:val="24"/>
              </w:rPr>
              <w:t>理解戰爭、和平對人類生活的影響。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ACC" w:rsidRPr="002C1648" w:rsidRDefault="000402C5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第十五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066C80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66C80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 w:rsidRPr="007315ED">
              <w:rPr>
                <w:rFonts w:ascii="標楷體" w:eastAsia="標楷體" w:hAnsi="標楷體" w:cs="標楷體"/>
                <w:sz w:val="24"/>
                <w:szCs w:val="24"/>
              </w:rPr>
              <w:t>十一</w:t>
            </w:r>
            <w:r w:rsidRPr="00066C80">
              <w:rPr>
                <w:rFonts w:ascii="標楷體" w:eastAsia="標楷體" w:hAnsi="標楷體" w:cs="標楷體"/>
                <w:sz w:val="24"/>
                <w:szCs w:val="24"/>
              </w:rPr>
              <w:t>課</w:t>
            </w:r>
          </w:p>
          <w:p w:rsidR="00E27ACC" w:rsidRPr="002C1648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66C80">
              <w:rPr>
                <w:rFonts w:ascii="標楷體" w:eastAsia="標楷體" w:hAnsi="標楷體" w:cs="標楷體"/>
                <w:sz w:val="24"/>
                <w:szCs w:val="24"/>
              </w:rPr>
              <w:t>打開表演藝術大門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066C80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066C80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066C80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表3-Ⅳ-1 </w:t>
            </w:r>
            <w:r w:rsidRPr="00066C80">
              <w:rPr>
                <w:rFonts w:ascii="標楷體" w:eastAsia="標楷體" w:hAnsi="標楷體" w:cs="標楷體"/>
                <w:sz w:val="24"/>
                <w:szCs w:val="24"/>
              </w:rPr>
              <w:t>能運用劇場相關技術，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有計畫的排練與展演</w:t>
            </w:r>
            <w:r w:rsidRPr="00066C80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066C80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表3-Ⅳ-3 </w:t>
            </w:r>
            <w:r w:rsidRPr="00066C80">
              <w:rPr>
                <w:rFonts w:ascii="標楷體" w:eastAsia="標楷體" w:hAnsi="標楷體" w:cs="標楷體"/>
                <w:sz w:val="24"/>
                <w:szCs w:val="24"/>
              </w:rPr>
              <w:t>能結合科技媒體傳達訊息，展現多元表演形式的作品。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表3-Ⅳ-4 </w:t>
            </w:r>
            <w:r w:rsidRPr="00066C80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表E-Ⅳ-2 </w:t>
            </w:r>
            <w:r w:rsidRPr="00066C80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066C80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066C80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066C80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表P-Ⅳ-3 </w:t>
            </w:r>
            <w:r w:rsidRPr="00066C80">
              <w:rPr>
                <w:rFonts w:ascii="標楷體" w:eastAsia="標楷體" w:hAnsi="標楷體" w:cs="標楷體"/>
                <w:sz w:val="24"/>
                <w:szCs w:val="24"/>
              </w:rPr>
              <w:t>影片製作、媒體應用、電腦與行動裝置相關應用程式。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066C80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</w:t>
            </w:r>
            <w:r w:rsidRPr="00066C80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066C80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066C80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E27ACC" w:rsidRPr="00066C80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066C80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E27ACC" w:rsidRPr="00066C80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066C80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E27ACC" w:rsidRPr="00066C80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066C80">
              <w:rPr>
                <w:rFonts w:ascii="標楷體" w:eastAsia="標楷體" w:hAnsi="標楷體" w:cs="標楷體"/>
                <w:sz w:val="24"/>
                <w:szCs w:val="24"/>
              </w:rPr>
              <w:t>4.欣賞評量</w:t>
            </w:r>
          </w:p>
          <w:p w:rsidR="00E27ACC" w:rsidRPr="002C164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066C80">
              <w:rPr>
                <w:rFonts w:ascii="標楷體" w:eastAsia="標楷體" w:hAnsi="標楷體" w:cs="標楷體"/>
                <w:sz w:val="24"/>
                <w:szCs w:val="24"/>
              </w:rPr>
              <w:t>5.討論評量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人J13 </w:t>
            </w:r>
            <w:r w:rsidRPr="00066C80">
              <w:rPr>
                <w:rFonts w:ascii="標楷體" w:eastAsia="標楷體" w:hAnsi="標楷體" w:cs="標楷體"/>
                <w:sz w:val="24"/>
                <w:szCs w:val="24"/>
              </w:rPr>
              <w:t>理解戰爭、和平對人類生活的影響。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ACC" w:rsidRPr="002C1648" w:rsidRDefault="000402C5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第十六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AF671E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F671E">
              <w:rPr>
                <w:rFonts w:ascii="標楷體" w:eastAsia="標楷體" w:hAnsi="標楷體" w:cs="標楷體"/>
                <w:sz w:val="24"/>
                <w:szCs w:val="24"/>
              </w:rPr>
              <w:t>第十二課</w:t>
            </w:r>
          </w:p>
          <w:p w:rsidR="00E27ACC" w:rsidRPr="002C1648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F671E">
              <w:rPr>
                <w:rFonts w:ascii="標楷體" w:eastAsia="標楷體" w:hAnsi="標楷體" w:cs="標楷體"/>
                <w:sz w:val="24"/>
                <w:szCs w:val="24"/>
              </w:rPr>
              <w:t>精采的幕後世界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表1-Ⅳ-3 </w:t>
            </w:r>
            <w:r w:rsidRPr="00AF671E"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AF671E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AF671E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表3-Ⅳ-1 </w:t>
            </w:r>
            <w:r w:rsidRPr="00AF671E">
              <w:rPr>
                <w:rFonts w:ascii="標楷體" w:eastAsia="標楷體" w:hAnsi="標楷體" w:cs="標楷體"/>
                <w:sz w:val="24"/>
                <w:szCs w:val="24"/>
              </w:rPr>
              <w:t>能運用劇場相關技術，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有計畫的排練與展演</w:t>
            </w:r>
            <w:r w:rsidRPr="00AF671E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AF671E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AF671E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AF671E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表P-Ⅳ-1 </w:t>
            </w:r>
            <w:r w:rsidRPr="00AF671E"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AF671E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F671E">
              <w:rPr>
                <w:rFonts w:ascii="標楷體" w:eastAsia="標楷體" w:hAnsi="標楷體" w:cs="標楷體"/>
                <w:sz w:val="24"/>
                <w:szCs w:val="24"/>
              </w:rPr>
              <w:t>1.參與評量</w:t>
            </w:r>
          </w:p>
          <w:p w:rsidR="00E27ACC" w:rsidRPr="00AF671E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F671E">
              <w:rPr>
                <w:rFonts w:ascii="標楷體" w:eastAsia="標楷體" w:hAnsi="標楷體" w:cs="標楷體"/>
                <w:sz w:val="24"/>
                <w:szCs w:val="24"/>
              </w:rPr>
              <w:t>2.問答評量</w:t>
            </w:r>
          </w:p>
          <w:p w:rsidR="00E27ACC" w:rsidRPr="00AF671E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F671E">
              <w:rPr>
                <w:rFonts w:ascii="標楷體" w:eastAsia="標楷體" w:hAnsi="標楷體" w:cs="標楷體"/>
                <w:sz w:val="24"/>
                <w:szCs w:val="24"/>
              </w:rPr>
              <w:t>3.觀察評量</w:t>
            </w:r>
          </w:p>
          <w:p w:rsidR="00E27ACC" w:rsidRPr="00AF671E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F671E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  <w:p w:rsidR="00E27ACC" w:rsidRPr="002C164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F671E">
              <w:rPr>
                <w:rFonts w:ascii="標楷體" w:eastAsia="標楷體" w:hAnsi="標楷體" w:cs="標楷體"/>
                <w:sz w:val="24"/>
                <w:szCs w:val="24"/>
              </w:rPr>
              <w:t>5.學習單評量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【生涯規畫教育】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J3 </w:t>
            </w:r>
            <w:r w:rsidRPr="00AF671E">
              <w:rPr>
                <w:rFonts w:ascii="標楷體" w:eastAsia="標楷體" w:hAnsi="標楷體" w:cs="標楷體"/>
                <w:sz w:val="24"/>
                <w:szCs w:val="24"/>
              </w:rPr>
              <w:t>覺察自己的能力與興趣。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A544AD" w:rsidRDefault="00C35180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ACC" w:rsidRPr="002C1648" w:rsidRDefault="000402C5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第十七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2C1648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第十二課</w:t>
            </w:r>
          </w:p>
          <w:p w:rsidR="00E27ACC" w:rsidRPr="002C1648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精采的幕後世界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表1-Ⅳ-3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表3-Ⅳ-1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能運用劇場相關技術，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有計畫的排練與展演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表P-Ⅳ-1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2C164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1.態度評量</w:t>
            </w:r>
          </w:p>
          <w:p w:rsidR="00E27ACC" w:rsidRPr="002C164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2.討論評量</w:t>
            </w:r>
          </w:p>
          <w:p w:rsidR="00E27ACC" w:rsidRPr="002C164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3.實作評量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【生涯規畫教育】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J3 </w:t>
            </w: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覺察自己的能力與興趣。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E4" w:rsidRDefault="000402C5" w:rsidP="002F73E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  <w:p w:rsidR="00E27ACC" w:rsidRPr="00A544AD" w:rsidRDefault="000402C5" w:rsidP="002F73E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音樂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ACC" w:rsidRPr="002C1648" w:rsidRDefault="000402C5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第十八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2C1648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第十二課</w:t>
            </w:r>
          </w:p>
          <w:p w:rsidR="00E27ACC" w:rsidRPr="002C1648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精采的幕後世界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表1-Ⅳ-3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表3-Ⅳ-1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能運用劇場相關技術，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有計畫的排練與展演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表P-Ⅳ-1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2C164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1.態度評量</w:t>
            </w:r>
          </w:p>
          <w:p w:rsidR="00E27ACC" w:rsidRPr="002C164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2.討論評量</w:t>
            </w:r>
          </w:p>
          <w:p w:rsidR="00E27ACC" w:rsidRPr="002C164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3.實作評量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【生涯規畫教育】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J3 </w:t>
            </w: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覺察自己的能力與興趣。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E4" w:rsidRDefault="000402C5" w:rsidP="002F73E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  <w:p w:rsidR="00E27ACC" w:rsidRPr="00A544AD" w:rsidRDefault="000402C5" w:rsidP="002F73E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音樂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ACC" w:rsidRPr="002C1648" w:rsidRDefault="000402C5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第十九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2C1648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第十二課</w:t>
            </w:r>
          </w:p>
          <w:p w:rsidR="00E27ACC" w:rsidRPr="002C1648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精采的幕後世界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表1-Ⅳ-3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表3-Ⅳ-1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能運用劇場相關技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術，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有計畫的排練與展演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表E-Ⅳ-3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表P-Ⅳ-1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2C164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1.討論評量</w:t>
            </w:r>
          </w:p>
          <w:p w:rsidR="00E27ACC" w:rsidRPr="002C164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2.實作評量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【生涯規畫教育】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J3 </w:t>
            </w: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覺察自己的能力與興趣。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E4" w:rsidRDefault="000402C5" w:rsidP="002F73E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  <w:p w:rsidR="00E27ACC" w:rsidRPr="00A544AD" w:rsidRDefault="000402C5" w:rsidP="002F73E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音樂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ACC" w:rsidRPr="002C1648" w:rsidRDefault="000402C5" w:rsidP="009E526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第廿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2C1648" w:rsidRDefault="000402C5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gramStart"/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全冊總</w:t>
            </w:r>
            <w:proofErr w:type="gramEnd"/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複習</w:t>
            </w:r>
            <w:r w:rsidRPr="00231E1A">
              <w:rPr>
                <w:rFonts w:ascii="標楷體" w:eastAsia="標楷體" w:hAnsi="標楷體" w:cs="標楷體"/>
                <w:sz w:val="24"/>
                <w:szCs w:val="24"/>
              </w:rPr>
              <w:t>【休業式】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表1-Ⅳ-3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表3-Ⅳ-1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能運用劇場相關技術，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有計畫的排練與展演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表3-Ⅳ-3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能結合科技媒體傳達訊息，展現多元表演形式的作品。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表E-Ⅳ-1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表P-Ⅳ-1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表P-Ⅳ-3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影片製作、媒體應用、電腦與行動裝置相關應用程式。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616E1F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CC" w:rsidRPr="002C164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E27ACC" w:rsidRPr="002C164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2.態度評量</w:t>
            </w:r>
          </w:p>
          <w:p w:rsidR="00E27ACC" w:rsidRPr="002C164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3.欣賞評量</w:t>
            </w:r>
          </w:p>
          <w:p w:rsidR="00E27ACC" w:rsidRPr="002C1648" w:rsidRDefault="000402C5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4.討論評量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人J5 </w:t>
            </w: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了解社會上有不同的群體和文化，尊重並欣賞其差異。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人J13 </w:t>
            </w: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理解戰爭、和平對人類生活的影響。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多J4 </w:t>
            </w: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了解不同群體間如何看待彼此的文化。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【生涯規畫教育】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J3 </w:t>
            </w:r>
            <w:r w:rsidRPr="002C1648">
              <w:rPr>
                <w:rFonts w:ascii="標楷體" w:eastAsia="標楷體" w:hAnsi="標楷體" w:cs="標楷體"/>
                <w:sz w:val="24"/>
                <w:szCs w:val="24"/>
              </w:rPr>
              <w:t>覺察自己的能力與興趣。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7BD" w:rsidRDefault="000402C5" w:rsidP="008037B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綜合領域</w:t>
            </w:r>
          </w:p>
          <w:p w:rsidR="008037BD" w:rsidRDefault="000402C5" w:rsidP="008037B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  <w:p w:rsidR="00E27ACC" w:rsidRDefault="000402C5" w:rsidP="008037B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音樂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9A4" w:rsidRPr="00DA591D" w:rsidRDefault="000402C5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DA591D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第九課 「妝」點劇場「服」號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表3-Ⅳ-1 能運用劇場相關技術，有計畫的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排練與展演。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表演團隊組織與架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構、劇場基礎設計和製作。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4.欣賞評量</w:t>
            </w:r>
          </w:p>
          <w:p w:rsidR="002439A4" w:rsidRPr="00DA591D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5.討論評量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【性別平等教育】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性J11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去除性別刻板與性別偏見的情感表達與溝通，具備與他人平等互動的能力。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DA591D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綜合活動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9A4" w:rsidRPr="00DA591D" w:rsidRDefault="000402C5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DA591D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第九課 「妝」點劇場「服」號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劇場相關技術，有計畫的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排練與展演。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2.學生互評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3.發表評量</w:t>
            </w:r>
          </w:p>
          <w:p w:rsidR="002439A4" w:rsidRPr="00DA591D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4.表現評量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【性別平等教育】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性J11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去除性別刻板與性別偏見的情感表達與溝通，具備與他人平等互動的能力。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DA591D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綜合活動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9A4" w:rsidRPr="00DA591D" w:rsidRDefault="000402C5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DA591D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第九課 「妝」點劇場「服」號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表3-Ⅳ-1 能運用劇場相關技術，有計畫的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排練與展演。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2.學生互評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3.發表評量</w:t>
            </w:r>
          </w:p>
          <w:p w:rsidR="002439A4" w:rsidRPr="00DA591D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【性別平等教育】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性J11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去除性別刻板與性別偏見的情感表達與溝通，具備與他人平等互動的能力。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DA591D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綜合活動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9A4" w:rsidRPr="00DA591D" w:rsidRDefault="000402C5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DA591D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第九課 「妝」點劇場「服」號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表3-Ⅳ-1 能運用劇場相關技術，有計畫的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排練與展演。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表E-Ⅳ-3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2.學生互評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3.發表評量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4.表現評量</w:t>
            </w:r>
          </w:p>
          <w:p w:rsidR="002439A4" w:rsidRPr="00DA591D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5.實作評量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【性別平等教育】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性J11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去除性別刻板與性別偏見的情感表達與溝通，具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備與他人平等互動的能力。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DA591D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綜合活動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9A4" w:rsidRPr="00DA591D" w:rsidRDefault="000402C5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第五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DA591D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第九課 「妝」點劇場「服」號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表3-Ⅳ-1 能運用劇場相關技術，有計畫的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排練與展演。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2.學生互評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3.發表評量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4.表現評量</w:t>
            </w:r>
          </w:p>
          <w:p w:rsidR="002439A4" w:rsidRPr="00DA591D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5.實作評量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【性別平等教育】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性J11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去除性別刻板與性別偏見的情感表達與溝通，具備與他人平等互動的能力。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DA591D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綜合活動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9A4" w:rsidRPr="00DA591D" w:rsidRDefault="000402C5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DA591D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第十課 臺灣在地舞蹈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在地及各族群、東西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3.實作評量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4.態度評量</w:t>
            </w:r>
          </w:p>
          <w:p w:rsidR="002439A4" w:rsidRPr="00DA591D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5.欣賞評量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【原住民族教育】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原J8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學習原住民族音樂、舞蹈、服飾、建築與各種工藝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、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技藝並區分各族之差異。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DA591D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9A4" w:rsidRPr="00DA591D" w:rsidRDefault="000402C5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第十課 臺灣在地舞蹈</w:t>
            </w:r>
          </w:p>
          <w:p w:rsidR="002439A4" w:rsidRPr="00DA591D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【第一次評量週】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1.表現評量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2.實作評量</w:t>
            </w:r>
          </w:p>
          <w:p w:rsidR="002439A4" w:rsidRPr="00DA591D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3.欣賞評量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【原住民族教育】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原J8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學習原住民族音樂、舞蹈、服飾、建築與各種工藝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、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技藝並區分各族之差異。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DA591D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9A4" w:rsidRPr="008E0322" w:rsidRDefault="000402C5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第十課 臺灣在地舞蹈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1.表現評量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2.實作評量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3.欣賞評量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【原住民族教育】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原J8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學習原住民族音樂、舞蹈、服飾、建築與各種工藝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、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技藝並區分各族之差異。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9A4" w:rsidRPr="008E0322" w:rsidRDefault="000402C5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第十課 臺灣在地舞蹈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3.實作評量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4.欣賞評量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5.</w:t>
            </w:r>
            <w:proofErr w:type="gramStart"/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學生互評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【原住民族教育】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原J8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學習原住民族音樂、舞蹈、服飾、建築與各種工藝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、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技藝並區分各族之差異。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9A4" w:rsidRPr="008E0322" w:rsidRDefault="000402C5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第十課 臺灣在地舞蹈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3.實作評量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4.欣賞評量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5.</w:t>
            </w:r>
            <w:proofErr w:type="gramStart"/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學生互評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【原住民族教育】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原J8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學習原住民族音樂、舞蹈、服飾、建築與各種工藝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、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技藝並區分各族之差異。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9A4" w:rsidRPr="008E0322" w:rsidRDefault="000402C5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第十一課 無聲有聲</w:t>
            </w:r>
            <w:proofErr w:type="gramStart"/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妙趣多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表3-Ⅳ-1 能運用劇場相關技術，有計畫的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排練與展演。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1.發表評量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3.實作評量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4.態度評量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5.欣賞評量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6.討論評量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人J12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理解貧窮、階級剝削的相互關係。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音樂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9A4" w:rsidRPr="008E0322" w:rsidRDefault="000402C5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第十二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第十一課 無聲有聲</w:t>
            </w:r>
            <w:proofErr w:type="gramStart"/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妙趣多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表3-Ⅳ-1 能運用劇場相關技術，有計畫的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排練與展演。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1.學生互評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3.表現評量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4.實作評量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5.態度評量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6.欣賞評量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7.討論評量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【人權教育】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人J12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理解貧窮、階級剝削的相互關係。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音樂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9A4" w:rsidRPr="008E0322" w:rsidRDefault="000402C5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第十三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第十一課 無聲有聲妙趣多</w:t>
            </w:r>
          </w:p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【第二次評量週】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表3-Ⅳ-1 能運用劇場相關技術，有計畫的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排練與展演。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1.學生互評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3.表現評量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5.態度評量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6.欣賞評量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7.討論評量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人J12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理解貧窮、階級剝削的相互關係。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音樂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9A4" w:rsidRPr="008E0322" w:rsidRDefault="000402C5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第十四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第十一課 無聲有聲</w:t>
            </w:r>
            <w:proofErr w:type="gramStart"/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妙趣多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表3-Ⅳ-1 能運用劇場相關技術，有計畫的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排練與展演。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在地及各族群、東西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1.學生互評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3.表現評量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5.態度評量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6.欣賞評量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7.討論評量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人J12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理解貧窮、階級剝削的相互關係。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音樂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9A4" w:rsidRPr="008E0322" w:rsidRDefault="000402C5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第十五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第十一課 無聲有聲</w:t>
            </w:r>
            <w:proofErr w:type="gramStart"/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妙趣多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表3-Ⅳ-1 能運用劇場相關技術，有計畫的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排練與展演。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1.學生互評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3.表現評量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5.態度評量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6.欣賞評量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7.討論評量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人J12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理解貧窮、階級剝削的相互關係。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音樂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9A4" w:rsidRPr="008E0322" w:rsidRDefault="000402C5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第十六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第十二課 展現街頭表演力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表3-Ⅳ-1 能運用劇場相關技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術，有計畫的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排練與展演。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能結合科技媒體傳達訊息，展現多元表演形式的作品。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表演團隊組織與架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構、劇場基礎設計和製作。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影片製作、媒體應用、電腦與行動裝置相關應用程式。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1.發表評量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4.欣賞評量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5.討論評量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多J9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關心多元文化議題並做出理性判斷。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9A4" w:rsidRPr="008E0322" w:rsidRDefault="000402C5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第十七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第十二課 展現街頭表演力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表3-Ⅳ-1 能運用劇場相關技術，有計畫的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排練與展演。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能結合科技媒體傳達訊息，展現多元表演形式的作品。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影片製作、媒體應用、電腦與行動裝置相關應用程式。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2.教師評量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3.學生互評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4.發表評量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5.表現評量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6.態度評量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7.欣賞評量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多J9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關心多元文化議題並做出理性判斷。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9A4" w:rsidRPr="008E0322" w:rsidRDefault="000402C5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第十八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第十二課 展現街頭表演力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表3-Ⅳ-1 能運用劇場相關技術，有計畫的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排練與展演。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能結合科技媒體傳達訊息，展現多元表演形式的作品。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影片製作、媒體應用、電腦與行動裝置相關應用程式。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1.實作評量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2.教師評量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3.學生互評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4.發表評量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5.表現評量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6.態度評量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7.欣賞評量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多J9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關心多元文化議題並做出理性判斷。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9A4" w:rsidRPr="008E0322" w:rsidRDefault="000402C5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第十九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第十二課 展現街頭表演力</w:t>
            </w:r>
          </w:p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【第三次評量週】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劇場相關技術，有計畫的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排練與展演。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能結合科技媒體傳達訊息，展現多元表演形式的作品。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能養成鑑賞表演藝術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影片製作、媒體應用、電腦與行動裝置相關應用程式。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2.教師評量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3.學生互評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4.發表評量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5.表現評量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6.態度評量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7.欣賞評量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多J9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關心多元文化議題並做出理性判斷。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視覺藝術、音樂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EC7" w:rsidRDefault="000402C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9A4" w:rsidRPr="008E0322" w:rsidRDefault="000402C5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第廿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第十二課 展現街頭表演力</w:t>
            </w:r>
          </w:p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1E1A">
              <w:rPr>
                <w:rFonts w:ascii="標楷體" w:eastAsia="標楷體" w:hAnsi="標楷體" w:cs="標楷體"/>
                <w:sz w:val="24"/>
                <w:szCs w:val="24"/>
              </w:rPr>
              <w:t>【休業式】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表3-Ⅳ-1 能運用劇場相關技術，有計畫的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排練與展演。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能結合科技媒體傳達訊息，展現多元表演形式的作品。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肢體動作與語彙、角色建立與表演、各類型文本分析與創作。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影片製作、媒體應用、電腦與行動裝置相關應用程式。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1.實作評量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2.教師評量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3.學生互評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4.發表評量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5.表現評量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6.態度評量</w:t>
            </w:r>
          </w:p>
          <w:p w:rsidR="002439A4" w:rsidRPr="008E0322" w:rsidRDefault="000402C5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7.欣賞評量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383EC7" w:rsidRDefault="000402C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多J9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關心多元文化議題並做出理性判斷。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A4" w:rsidRPr="008E0322" w:rsidRDefault="000402C5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視覺藝術、音樂</w:t>
            </w:r>
          </w:p>
        </w:tc>
      </w:tr>
      <w:tr w:rsidR="00C26E00" w:rsidRPr="003255DF" w:rsidTr="003D4AB8">
        <w:trPr>
          <w:trHeight w:val="72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6E00" w:rsidRPr="00872EC7" w:rsidRDefault="000402C5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教學設施</w:t>
            </w:r>
          </w:p>
          <w:p w:rsidR="00C26E00" w:rsidRPr="00872EC7" w:rsidRDefault="000402C5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設備需求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E00" w:rsidRPr="00872EC7" w:rsidRDefault="0061667E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1667E">
              <w:rPr>
                <w:rFonts w:ascii="標楷體" w:eastAsia="標楷體" w:hAnsi="標楷體" w:cs="新細明體" w:hint="eastAsia"/>
                <w:sz w:val="24"/>
                <w:szCs w:val="24"/>
              </w:rPr>
              <w:t>電腦、教學簡報、投影設備、輔助教材。</w:t>
            </w:r>
          </w:p>
        </w:tc>
      </w:tr>
      <w:tr w:rsidR="00C26E00" w:rsidRPr="003255DF" w:rsidTr="003D4AB8">
        <w:trPr>
          <w:trHeight w:val="72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6E00" w:rsidRPr="00872EC7" w:rsidRDefault="000402C5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備   註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E00" w:rsidRPr="00872EC7" w:rsidRDefault="00C35180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</w:tbl>
    <w:p w:rsidR="00872EC7" w:rsidRPr="00D9075F" w:rsidRDefault="00C35180" w:rsidP="00D9075F">
      <w:pPr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sectPr w:rsidR="00872EC7" w:rsidRPr="00D9075F" w:rsidSect="003D4AB8">
      <w:footerReference w:type="default" r:id="rId9"/>
      <w:pgSz w:w="23814" w:h="16839" w:orient="landscape" w:code="8"/>
      <w:pgMar w:top="851" w:right="851" w:bottom="851" w:left="851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80" w:rsidRDefault="00C35180">
      <w:r>
        <w:separator/>
      </w:r>
    </w:p>
  </w:endnote>
  <w:endnote w:type="continuationSeparator" w:id="0">
    <w:p w:rsidR="00C35180" w:rsidRDefault="00C3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B1" w:rsidRDefault="000402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E526A" w:rsidRPr="009E526A">
      <w:rPr>
        <w:noProof/>
        <w:lang w:val="zh-TW"/>
      </w:rPr>
      <w:t>17</w:t>
    </w:r>
    <w:r>
      <w:fldChar w:fldCharType="end"/>
    </w:r>
  </w:p>
  <w:p w:rsidR="009C5A07" w:rsidRDefault="00C35180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80" w:rsidRDefault="00C35180">
      <w:r>
        <w:separator/>
      </w:r>
    </w:p>
  </w:footnote>
  <w:footnote w:type="continuationSeparator" w:id="0">
    <w:p w:rsidR="00C35180" w:rsidRDefault="00C35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C7"/>
    <w:rsid w:val="000402C5"/>
    <w:rsid w:val="00383EC7"/>
    <w:rsid w:val="0061667E"/>
    <w:rsid w:val="009E526A"/>
    <w:rsid w:val="00C3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4B4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rsid w:val="004765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4765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4765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765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47650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47650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4765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476503"/>
    <w:rPr>
      <w:sz w:val="20"/>
      <w:szCs w:val="20"/>
    </w:rPr>
  </w:style>
  <w:style w:type="character" w:customStyle="1" w:styleId="10">
    <w:name w:val="標題 1 字元"/>
    <w:basedOn w:val="a0"/>
    <w:link w:val="1"/>
    <w:rsid w:val="00476503"/>
    <w:rPr>
      <w:rFonts w:ascii="Times New Roman" w:eastAsia="新細明體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476503"/>
    <w:rPr>
      <w:rFonts w:ascii="Times New Roman" w:eastAsia="新細明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476503"/>
    <w:rPr>
      <w:rFonts w:ascii="Times New Roman" w:eastAsia="新細明體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476503"/>
    <w:rPr>
      <w:rFonts w:ascii="Times New Roman" w:eastAsia="新細明體" w:hAnsi="Times New Roman" w:cs="Times New Roman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476503"/>
    <w:rPr>
      <w:rFonts w:ascii="Times New Roman" w:eastAsia="新細明體" w:hAnsi="Times New Roman" w:cs="Times New Roman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476503"/>
    <w:rPr>
      <w:rFonts w:ascii="Times New Roman" w:eastAsia="新細明體" w:hAnsi="Times New Roman" w:cs="Times New Roman"/>
      <w:b/>
      <w:color w:val="000000"/>
      <w:kern w:val="0"/>
      <w:sz w:val="20"/>
      <w:szCs w:val="20"/>
    </w:rPr>
  </w:style>
  <w:style w:type="table" w:customStyle="1" w:styleId="TableNormal">
    <w:name w:val="Table Normal"/>
    <w:rsid w:val="00476503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rsid w:val="00476503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8">
    <w:name w:val="標題 字元"/>
    <w:basedOn w:val="a0"/>
    <w:link w:val="a7"/>
    <w:rsid w:val="00476503"/>
    <w:rPr>
      <w:rFonts w:ascii="Times New Roman" w:eastAsia="新細明體" w:hAnsi="Times New Roman" w:cs="Times New Roman"/>
      <w:b/>
      <w:color w:val="000000"/>
      <w:kern w:val="0"/>
      <w:sz w:val="72"/>
      <w:szCs w:val="72"/>
    </w:rPr>
  </w:style>
  <w:style w:type="paragraph" w:styleId="a9">
    <w:name w:val="Subtitle"/>
    <w:basedOn w:val="a"/>
    <w:next w:val="a"/>
    <w:link w:val="aa"/>
    <w:rsid w:val="0047650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副標題 字元"/>
    <w:basedOn w:val="a0"/>
    <w:link w:val="a9"/>
    <w:rsid w:val="00476503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b">
    <w:name w:val="List Paragraph"/>
    <w:basedOn w:val="a"/>
    <w:uiPriority w:val="34"/>
    <w:qFormat/>
    <w:rsid w:val="00476503"/>
    <w:pPr>
      <w:ind w:leftChars="200" w:left="480"/>
    </w:pPr>
  </w:style>
  <w:style w:type="character" w:customStyle="1" w:styleId="apple-converted-space">
    <w:name w:val="apple-converted-space"/>
    <w:basedOn w:val="a0"/>
    <w:rsid w:val="00476503"/>
  </w:style>
  <w:style w:type="paragraph" w:styleId="ac">
    <w:name w:val="Balloon Text"/>
    <w:basedOn w:val="a"/>
    <w:link w:val="ad"/>
    <w:uiPriority w:val="99"/>
    <w:semiHidden/>
    <w:unhideWhenUsed/>
    <w:rsid w:val="0047650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6503"/>
    <w:rPr>
      <w:rFonts w:ascii="Calibri Light" w:eastAsia="新細明體" w:hAnsi="Calibri Light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39"/>
    <w:rsid w:val="0047650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76503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Default">
    <w:name w:val="Default"/>
    <w:rsid w:val="00476503"/>
    <w:pPr>
      <w:autoSpaceDE w:val="0"/>
      <w:autoSpaceDN w:val="0"/>
      <w:adjustRightInd w:val="0"/>
      <w:ind w:firstLine="23"/>
      <w:jc w:val="both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76503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0"/>
    <w:rsid w:val="00476503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476503"/>
    <w:rPr>
      <w:rFonts w:ascii="細明體" w:eastAsia="細明體" w:hAnsi="Courier New" w:cs="Courier New"/>
      <w:sz w:val="24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476503"/>
    <w:rPr>
      <w:rFonts w:ascii="細明體" w:eastAsia="細明體" w:hAnsi="Courier New" w:cs="Courier New"/>
      <w:color w:val="000000"/>
      <w:kern w:val="0"/>
      <w:szCs w:val="24"/>
    </w:rPr>
  </w:style>
  <w:style w:type="paragraph" w:customStyle="1" w:styleId="11">
    <w:name w:val="樣式1"/>
    <w:basedOn w:val="a"/>
    <w:autoRedefine/>
    <w:rsid w:val="00476503"/>
    <w:pPr>
      <w:widowControl w:val="0"/>
      <w:spacing w:line="220" w:lineRule="exact"/>
      <w:ind w:left="57" w:right="57" w:firstLine="0"/>
      <w:jc w:val="left"/>
    </w:pPr>
    <w:rPr>
      <w:rFonts w:ascii="新細明體" w:hAnsi="新細明體"/>
      <w:color w:val="auto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4B4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rsid w:val="004765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4765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4765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765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47650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47650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4765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476503"/>
    <w:rPr>
      <w:sz w:val="20"/>
      <w:szCs w:val="20"/>
    </w:rPr>
  </w:style>
  <w:style w:type="character" w:customStyle="1" w:styleId="10">
    <w:name w:val="標題 1 字元"/>
    <w:basedOn w:val="a0"/>
    <w:link w:val="1"/>
    <w:rsid w:val="00476503"/>
    <w:rPr>
      <w:rFonts w:ascii="Times New Roman" w:eastAsia="新細明體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476503"/>
    <w:rPr>
      <w:rFonts w:ascii="Times New Roman" w:eastAsia="新細明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476503"/>
    <w:rPr>
      <w:rFonts w:ascii="Times New Roman" w:eastAsia="新細明體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476503"/>
    <w:rPr>
      <w:rFonts w:ascii="Times New Roman" w:eastAsia="新細明體" w:hAnsi="Times New Roman" w:cs="Times New Roman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476503"/>
    <w:rPr>
      <w:rFonts w:ascii="Times New Roman" w:eastAsia="新細明體" w:hAnsi="Times New Roman" w:cs="Times New Roman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476503"/>
    <w:rPr>
      <w:rFonts w:ascii="Times New Roman" w:eastAsia="新細明體" w:hAnsi="Times New Roman" w:cs="Times New Roman"/>
      <w:b/>
      <w:color w:val="000000"/>
      <w:kern w:val="0"/>
      <w:sz w:val="20"/>
      <w:szCs w:val="20"/>
    </w:rPr>
  </w:style>
  <w:style w:type="table" w:customStyle="1" w:styleId="TableNormal">
    <w:name w:val="Table Normal"/>
    <w:rsid w:val="00476503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rsid w:val="00476503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8">
    <w:name w:val="標題 字元"/>
    <w:basedOn w:val="a0"/>
    <w:link w:val="a7"/>
    <w:rsid w:val="00476503"/>
    <w:rPr>
      <w:rFonts w:ascii="Times New Roman" w:eastAsia="新細明體" w:hAnsi="Times New Roman" w:cs="Times New Roman"/>
      <w:b/>
      <w:color w:val="000000"/>
      <w:kern w:val="0"/>
      <w:sz w:val="72"/>
      <w:szCs w:val="72"/>
    </w:rPr>
  </w:style>
  <w:style w:type="paragraph" w:styleId="a9">
    <w:name w:val="Subtitle"/>
    <w:basedOn w:val="a"/>
    <w:next w:val="a"/>
    <w:link w:val="aa"/>
    <w:rsid w:val="0047650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副標題 字元"/>
    <w:basedOn w:val="a0"/>
    <w:link w:val="a9"/>
    <w:rsid w:val="00476503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b">
    <w:name w:val="List Paragraph"/>
    <w:basedOn w:val="a"/>
    <w:uiPriority w:val="34"/>
    <w:qFormat/>
    <w:rsid w:val="00476503"/>
    <w:pPr>
      <w:ind w:leftChars="200" w:left="480"/>
    </w:pPr>
  </w:style>
  <w:style w:type="character" w:customStyle="1" w:styleId="apple-converted-space">
    <w:name w:val="apple-converted-space"/>
    <w:basedOn w:val="a0"/>
    <w:rsid w:val="00476503"/>
  </w:style>
  <w:style w:type="paragraph" w:styleId="ac">
    <w:name w:val="Balloon Text"/>
    <w:basedOn w:val="a"/>
    <w:link w:val="ad"/>
    <w:uiPriority w:val="99"/>
    <w:semiHidden/>
    <w:unhideWhenUsed/>
    <w:rsid w:val="0047650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6503"/>
    <w:rPr>
      <w:rFonts w:ascii="Calibri Light" w:eastAsia="新細明體" w:hAnsi="Calibri Light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39"/>
    <w:rsid w:val="0047650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76503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Default">
    <w:name w:val="Default"/>
    <w:rsid w:val="00476503"/>
    <w:pPr>
      <w:autoSpaceDE w:val="0"/>
      <w:autoSpaceDN w:val="0"/>
      <w:adjustRightInd w:val="0"/>
      <w:ind w:firstLine="23"/>
      <w:jc w:val="both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76503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0"/>
    <w:rsid w:val="00476503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476503"/>
    <w:rPr>
      <w:rFonts w:ascii="細明體" w:eastAsia="細明體" w:hAnsi="Courier New" w:cs="Courier New"/>
      <w:sz w:val="24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476503"/>
    <w:rPr>
      <w:rFonts w:ascii="細明體" w:eastAsia="細明體" w:hAnsi="Courier New" w:cs="Courier New"/>
      <w:color w:val="000000"/>
      <w:kern w:val="0"/>
      <w:szCs w:val="24"/>
    </w:rPr>
  </w:style>
  <w:style w:type="paragraph" w:customStyle="1" w:styleId="11">
    <w:name w:val="樣式1"/>
    <w:basedOn w:val="a"/>
    <w:autoRedefine/>
    <w:rsid w:val="00476503"/>
    <w:pPr>
      <w:widowControl w:val="0"/>
      <w:spacing w:line="220" w:lineRule="exact"/>
      <w:ind w:left="57" w:right="57" w:firstLine="0"/>
      <w:jc w:val="left"/>
    </w:pPr>
    <w:rPr>
      <w:rFonts w:ascii="新細明體" w:hAnsi="新細明體"/>
      <w:color w:val="auto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B362-C9C7-4501-821B-DD58A1FB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3099</Words>
  <Characters>17666</Characters>
  <Application>Microsoft Office Word</Application>
  <DocSecurity>0</DocSecurity>
  <Lines>147</Lines>
  <Paragraphs>41</Paragraphs>
  <ScaleCrop>false</ScaleCrop>
  <Company>HP Inc.</Company>
  <LinksUpToDate>false</LinksUpToDate>
  <CharactersWithSpaces>20724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YuHao Yan</dc:creator>
  <cp:lastModifiedBy>383505</cp:lastModifiedBy>
  <cp:revision>2</cp:revision>
  <dcterms:created xsi:type="dcterms:W3CDTF">2022-05-19T13:23:00Z</dcterms:created>
  <dcterms:modified xsi:type="dcterms:W3CDTF">2022-05-19T13:23:00Z</dcterms:modified>
</cp:coreProperties>
</file>