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A0" w:rsidRPr="006B19A5" w:rsidRDefault="0008324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臺北市興福國民中學112學年度領域/科目課程計畫</w:t>
      </w:r>
    </w:p>
    <w:tbl>
      <w:tblPr>
        <w:tblStyle w:val="afffff7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C869A0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08324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D50AC2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C869A0" w:rsidRDefault="0008324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□藝術(□音樂□視覺藝術□表演藝術)□綜合活動(□家政□童軍□輔導)■科技(■資訊科技□生活科技)</w:t>
            </w:r>
          </w:p>
          <w:p w:rsidR="00C869A0" w:rsidRDefault="0008324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C869A0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08324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C869A0" w:rsidRDefault="0008324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■上學期 ■下學期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C869A0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08324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康軒  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C869A0" w:rsidRDefault="0008324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   1   節(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C869A0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08324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869A0" w:rsidRDefault="0008324F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科-J-A1 具備良好的科技態度，並能應用科技知能，以啟發自我潛能。</w:t>
            </w:r>
          </w:p>
          <w:p w:rsidR="00C869A0" w:rsidRDefault="0008324F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科-J-A2 運用科技工具，理解與歸納問題，進而提出簡易的解決之道。</w:t>
            </w:r>
          </w:p>
          <w:p w:rsidR="00C869A0" w:rsidRDefault="0008324F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科-J-B1 具備運用科技符號與運算思維進行日常生活的表達與溝通。</w:t>
            </w:r>
          </w:p>
          <w:p w:rsidR="00C869A0" w:rsidRDefault="0008324F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 xml:space="preserve">科-J-B3 了解美感應用於科技的特質，並進行科技創作與分享。   </w:t>
            </w:r>
          </w:p>
          <w:p w:rsidR="00C869A0" w:rsidRDefault="0008324F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科-J-C1 理解科技與人文議題，培養科技發展衍生之守法觀念與公民意識。</w:t>
            </w:r>
          </w:p>
          <w:p w:rsidR="00C869A0" w:rsidRDefault="00C869A0"/>
        </w:tc>
      </w:tr>
      <w:tr w:rsidR="00C869A0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08324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869A0" w:rsidRDefault="0008324F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1. 認識網</w:t>
            </w:r>
            <w:r>
              <w:rPr>
                <w:color w:val="000000"/>
                <w:sz w:val="22"/>
              </w:rPr>
              <w:t>際網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路的各種名稱和技術。</w:t>
            </w:r>
          </w:p>
          <w:p w:rsidR="00C869A0" w:rsidRDefault="0008324F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2. 認識藍牙、Wi-Fi與行動網路等無線網路技術。</w:t>
            </w:r>
          </w:p>
          <w:p w:rsidR="00C869A0" w:rsidRDefault="0008324F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 xml:space="preserve">3. </w:t>
            </w:r>
            <w:r>
              <w:rPr>
                <w:color w:val="000000"/>
                <w:sz w:val="22"/>
              </w:rPr>
              <w:t>能夠認識並善用應用各類應用軟體，以解決問題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。</w:t>
            </w:r>
          </w:p>
          <w:p w:rsidR="00C869A0" w:rsidRDefault="0008324F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4. 認識各種新興科技，並能透過創意思考，針對問題提出解決方案</w:t>
            </w:r>
            <w:r>
              <w:rPr>
                <w:color w:val="000000"/>
                <w:sz w:val="22"/>
              </w:rPr>
              <w:t>，例：如何善用</w:t>
            </w:r>
            <w:proofErr w:type="spellStart"/>
            <w:r>
              <w:rPr>
                <w:color w:val="000000"/>
                <w:sz w:val="22"/>
              </w:rPr>
              <w:t>ChatGPT</w:t>
            </w:r>
            <w:proofErr w:type="spellEnd"/>
            <w:r>
              <w:rPr>
                <w:rFonts w:ascii="PMingLiu" w:eastAsia="PMingLiu" w:hAnsi="PMingLiu" w:cs="PMingLiu"/>
                <w:color w:val="000000"/>
                <w:sz w:val="22"/>
              </w:rPr>
              <w:t>。</w:t>
            </w:r>
          </w:p>
          <w:p w:rsidR="00C869A0" w:rsidRDefault="00C869A0">
            <w:pPr>
              <w:jc w:val="both"/>
              <w:rPr>
                <w:sz w:val="22"/>
              </w:rPr>
            </w:pPr>
          </w:p>
        </w:tc>
      </w:tr>
      <w:tr w:rsidR="0013007F" w:rsidTr="00EE0555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007F" w:rsidRDefault="0013007F" w:rsidP="0013007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13007F" w:rsidRDefault="0013007F" w:rsidP="0013007F">
            <w:pPr>
              <w:spacing w:line="27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  <w:bookmarkEnd w:id="0"/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07F" w:rsidRDefault="0013007F" w:rsidP="0013007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13007F" w:rsidRDefault="0013007F" w:rsidP="0013007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13007F" w:rsidRDefault="0013007F" w:rsidP="0013007F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7F" w:rsidRDefault="0013007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7F" w:rsidRDefault="0013007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7F" w:rsidRDefault="0013007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7F" w:rsidRDefault="0013007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13007F" w:rsidTr="00EE0555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007F" w:rsidRDefault="0013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07F" w:rsidRDefault="0013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7F" w:rsidRDefault="0013007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13007F" w:rsidRDefault="0013007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7F" w:rsidRDefault="0013007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13007F" w:rsidRDefault="0013007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7F" w:rsidRDefault="0013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7F" w:rsidRDefault="0013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7F" w:rsidRDefault="0013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869A0" w:rsidTr="0013007F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08324F">
            <w:pPr>
              <w:spacing w:line="396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第一學期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spacing w:line="300" w:lineRule="auto"/>
            </w:pPr>
            <w:r>
              <w:rPr>
                <w:rFonts w:ascii="PMingLiu" w:eastAsia="PMingLiu" w:hAnsi="PMingLiu" w:cs="PMingLiu"/>
                <w:color w:val="000000"/>
              </w:rPr>
              <w:t>第1-3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Arimo" w:eastAsia="Arimo" w:hAnsi="Arimo" w:cs="Arimo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1-1數位化概念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Arimo" w:eastAsia="Arimo" w:hAnsi="Arimo" w:cs="Arimo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1-2資料數位化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運t-IV-1能了解資訊系統的基本組成架構與運算原理。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Arimo" w:eastAsia="Arimo" w:hAnsi="Arimo" w:cs="Arimo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運p-IV-3能有系統地整理數位資源。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Arimo" w:eastAsia="Arimo" w:hAnsi="Arimo" w:cs="Arimo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資D-IV-1資料數位化之原理與方法。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Arimo" w:eastAsia="Arimo" w:hAnsi="Arimo" w:cs="Arimo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資D-IV-2數位資料的表示方法。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Arimo" w:eastAsia="Arimo" w:hAnsi="Arimo" w:cs="Arimo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Arimo" w:eastAsia="Arimo" w:hAnsi="Arimo" w:cs="Arimo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習作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Arimo" w:eastAsia="Arimo" w:hAnsi="Arimo" w:cs="Arimo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</w:tr>
      <w:tr w:rsidR="00C869A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C8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第4-5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1-3聲音數位化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1-4影像數位化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運p-IV-3能有系統地整理數位資源。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運a-IV-3能具備探索資訊科技之興趣，不受性別限制。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資D-IV-2數位資料的表示方法。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習作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2"/>
              </w:rPr>
              <w:t>性 J3</w:t>
            </w:r>
            <w:r>
              <w:rPr>
                <w:sz w:val="22"/>
              </w:rPr>
              <w:t>:</w:t>
            </w:r>
            <w:r>
              <w:rPr>
                <w:rFonts w:ascii="PMingLiu" w:eastAsia="PMingLiu" w:hAnsi="PMingLiu" w:cs="PMingLiu"/>
                <w:sz w:val="22"/>
              </w:rPr>
              <w:t>檢視家庭、學校、 職場中基於性別 刻板印象產生的 偏見與歧視。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</w:tr>
      <w:tr w:rsidR="00C869A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C8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第6-8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2-1認識系統平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運t-Ⅳ-1:能了解資訊系統的基本組成架構與運算原理。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運t-Ⅳ-2:能熟悉資訊系統之使用與簡易故障排除。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運t-V-1:能了解資訊系統之運算原理。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資S-Ⅳ-1:系統平台重要發展與演進。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資S-Ⅳ-2:系統平台之組成架構與基本運作原理。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習作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</w:tr>
      <w:tr w:rsidR="00C869A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C8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第9-11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2-2新興系統平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運a-V-3:能探索新興的資訊科技。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運p-Ⅳ-3:能有系統地整理數位資源。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運t-Ⅳ-3:能設計資訊作品以解決生活問題。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資H-Ⅳ-6:資訊科技對人類生活之影響。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資S-Ⅳ-1:系統平台重要發展與演進。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習作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jc w:val="both"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PMingLiu" w:eastAsia="PMingLiu" w:hAnsi="PMingLiu" w:cs="PMingLiu"/>
                <w:sz w:val="22"/>
              </w:rPr>
              <w:t>閱J3:理解學科知識內的重要詞彙的意涵，並懂得如何運用該詞彙與他人進行溝通。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</w:tr>
      <w:tr w:rsidR="00C869A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C8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第12-13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3-1啟動影音專題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運a-IV-3能具備探索資訊科技之興趣，不受性別限制。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資T-Ⅳ-2:資訊科技應用專題。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</w:tr>
      <w:tr w:rsidR="00C869A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C8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第14-16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3-2影片基礎剪輯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運p-Ⅳ-3:能有系統地整理數位資源。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資T-Ⅳ-2:資訊科技應用專題。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</w:tr>
      <w:tr w:rsidR="00C869A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C8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第17-18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3-3影片進階後製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運p-Ⅳ-3:能有系統地整理數位資源。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資T-Ⅳ-2:資訊科技應用專題。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</w:tr>
      <w:tr w:rsidR="00C869A0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C8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第19-20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   成果發表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p-Ⅳ-1:能選用適當的資訊科技組織思維，並進行有效的表達。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資T-Ⅳ-2:資訊科技應用專題。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上台發表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自己設計的作品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</w:tr>
      <w:tr w:rsidR="00C869A0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4578C0">
            <w:pPr>
              <w:spacing w:line="396" w:lineRule="auto"/>
              <w:jc w:val="center"/>
            </w:pPr>
            <w:sdt>
              <w:sdtPr>
                <w:tag w:val="goog_rdk_0"/>
                <w:id w:val="684176016"/>
              </w:sdtPr>
              <w:sdtEndPr/>
              <w:sdtContent>
                <w:r w:rsidR="0008324F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第1-3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1-1</w:t>
            </w:r>
            <w:r>
              <w:rPr>
                <w:rFonts w:ascii="PMingLiu" w:eastAsia="PMingLiu" w:hAnsi="PMingLiu" w:cs="PMingLiu"/>
                <w:color w:val="000000"/>
              </w:rPr>
              <w:t>認識網路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1-3</w:t>
            </w:r>
            <w:r>
              <w:rPr>
                <w:rFonts w:ascii="PMingLiu" w:eastAsia="PMingLiu" w:hAnsi="PMingLiu" w:cs="PMingLiu"/>
                <w:color w:val="000000"/>
              </w:rPr>
              <w:t>網路服務應用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-2:</w:t>
            </w:r>
            <w:r>
              <w:rPr>
                <w:rFonts w:ascii="PMingLiu" w:eastAsia="PMingLiu" w:hAnsi="PMingLiu" w:cs="PMingLiu"/>
                <w:color w:val="000000"/>
              </w:rPr>
              <w:t>能利用資訊科技與他人進行有效的互動。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-1:</w:t>
            </w:r>
            <w:r>
              <w:rPr>
                <w:rFonts w:ascii="PMingLiu" w:eastAsia="PMingLiu" w:hAnsi="PMingLiu" w:cs="PMingLiu"/>
                <w:color w:val="000000"/>
              </w:rPr>
              <w:t>能了解資訊系統的基本組成架構與運算原理。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3" w:name="_heading=h.1fob9te" w:colFirst="0" w:colLast="0"/>
            <w:bookmarkEnd w:id="3"/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S-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-4:</w:t>
            </w:r>
            <w:r>
              <w:rPr>
                <w:rFonts w:ascii="PMingLiu" w:eastAsia="PMingLiu" w:hAnsi="PMingLiu" w:cs="PMingLiu"/>
                <w:color w:val="000000"/>
              </w:rPr>
              <w:t>網路服務的概念與介紹。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閱J3:理解學科知識內的重要詞彙的意涵，並懂得如何運用該詞彙與他人進行溝通。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</w:p>
        </w:tc>
      </w:tr>
      <w:tr w:rsidR="00C869A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C8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第4-6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1-2</w:t>
            </w:r>
            <w:r>
              <w:rPr>
                <w:rFonts w:ascii="PMingLiu" w:eastAsia="PMingLiu" w:hAnsi="PMingLiu" w:cs="PMingLiu"/>
                <w:color w:val="000000"/>
              </w:rPr>
              <w:t>無線網路技術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-1:</w:t>
            </w:r>
            <w:r>
              <w:rPr>
                <w:rFonts w:ascii="PMingLiu" w:eastAsia="PMingLiu" w:hAnsi="PMingLiu" w:cs="PMingLiu"/>
                <w:color w:val="000000"/>
              </w:rPr>
              <w:t>能選用適當的資訊科技組織思維，並進行有效的表達。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-1:</w:t>
            </w:r>
            <w:r>
              <w:rPr>
                <w:rFonts w:ascii="PMingLiu" w:eastAsia="PMingLiu" w:hAnsi="PMingLiu" w:cs="PMingLiu"/>
                <w:color w:val="000000"/>
              </w:rPr>
              <w:t>能了解資訊系統的基本組成架構與運算原理。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S-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-4:</w:t>
            </w:r>
            <w:r>
              <w:rPr>
                <w:rFonts w:ascii="PMingLiu" w:eastAsia="PMingLiu" w:hAnsi="PMingLiu" w:cs="PMingLiu"/>
                <w:color w:val="000000"/>
              </w:rPr>
              <w:t>網路服務的概念與介紹。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</w:p>
        </w:tc>
      </w:tr>
      <w:tr w:rsidR="00C869A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C8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第7-10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2-1</w:t>
            </w:r>
            <w:r>
              <w:rPr>
                <w:rFonts w:ascii="PMingLiu" w:eastAsia="PMingLiu" w:hAnsi="PMingLiu" w:cs="PMingLiu"/>
                <w:color w:val="000000"/>
              </w:rPr>
              <w:t>資料整理與整合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a-V-3:</w:t>
            </w:r>
            <w:r>
              <w:rPr>
                <w:rFonts w:ascii="PMingLiu" w:eastAsia="PMingLiu" w:hAnsi="PMingLiu" w:cs="PMingLiu"/>
                <w:color w:val="000000"/>
              </w:rPr>
              <w:t>能探索新興的資訊科技。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-1:</w:t>
            </w:r>
            <w:r>
              <w:rPr>
                <w:rFonts w:ascii="PMingLiu" w:eastAsia="PMingLiu" w:hAnsi="PMingLiu" w:cs="PMingLiu"/>
                <w:color w:val="000000"/>
              </w:rPr>
              <w:t>能了解資訊系統的基本組成架構與運算原理。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t-V-1:</w:t>
            </w:r>
            <w:r>
              <w:rPr>
                <w:rFonts w:ascii="PMingLiu" w:eastAsia="PMingLiu" w:hAnsi="PMingLiu" w:cs="PMingLiu"/>
                <w:color w:val="000000"/>
              </w:rPr>
              <w:t>能了解資訊系統之運算原理。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D-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-3:</w:t>
            </w:r>
            <w:r>
              <w:rPr>
                <w:rFonts w:ascii="PMingLiu" w:eastAsia="PMingLiu" w:hAnsi="PMingLiu" w:cs="PMingLiu"/>
                <w:color w:val="000000"/>
              </w:rPr>
              <w:t>資料處理概念與方法。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</w:p>
        </w:tc>
      </w:tr>
      <w:tr w:rsidR="00C869A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C8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第11-12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2-2</w:t>
            </w:r>
            <w:r>
              <w:rPr>
                <w:rFonts w:ascii="PMingLiu" w:eastAsia="PMingLiu" w:hAnsi="PMingLiu" w:cs="PMingLiu"/>
                <w:color w:val="000000"/>
              </w:rPr>
              <w:t>資料轉換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a-V-3:</w:t>
            </w:r>
            <w:r>
              <w:rPr>
                <w:rFonts w:ascii="PMingLiu" w:eastAsia="PMingLiu" w:hAnsi="PMingLiu" w:cs="PMingLiu"/>
                <w:color w:val="000000"/>
              </w:rPr>
              <w:t>能探索新興的資訊科技。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-1:</w:t>
            </w:r>
            <w:r>
              <w:rPr>
                <w:rFonts w:ascii="PMingLiu" w:eastAsia="PMingLiu" w:hAnsi="PMingLiu" w:cs="PMingLiu"/>
                <w:color w:val="000000"/>
              </w:rPr>
              <w:t>能了解資訊系統的基本組成架構與運算原理。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D-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-3:</w:t>
            </w:r>
            <w:r>
              <w:rPr>
                <w:rFonts w:ascii="PMingLiu" w:eastAsia="PMingLiu" w:hAnsi="PMingLiu" w:cs="PMingLiu"/>
                <w:color w:val="000000"/>
              </w:rPr>
              <w:t>資料處理概念與方法。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</w:p>
        </w:tc>
      </w:tr>
      <w:tr w:rsidR="00C869A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C8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第13-16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3-1</w:t>
            </w:r>
            <w:r>
              <w:rPr>
                <w:rFonts w:ascii="PMingLiu" w:eastAsia="PMingLiu" w:hAnsi="PMingLiu" w:cs="PMingLiu"/>
                <w:color w:val="000000"/>
              </w:rPr>
              <w:t>啟動程式專題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-3:</w:t>
            </w:r>
            <w:r>
              <w:rPr>
                <w:rFonts w:ascii="PMingLiu" w:eastAsia="PMingLiu" w:hAnsi="PMingLiu" w:cs="PMingLiu"/>
                <w:color w:val="000000"/>
              </w:rPr>
              <w:t>能具備探索資訊科技之興趣，不受性別限制。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-1:</w:t>
            </w:r>
            <w:r>
              <w:rPr>
                <w:rFonts w:ascii="PMingLiu" w:eastAsia="PMingLiu" w:hAnsi="PMingLiu" w:cs="PMingLiu"/>
                <w:color w:val="000000"/>
              </w:rPr>
              <w:t>能選用適當的資訊科技組織思維，並進行有效的表達。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-2:</w:t>
            </w:r>
            <w:r>
              <w:rPr>
                <w:rFonts w:ascii="PMingLiu" w:eastAsia="PMingLiu" w:hAnsi="PMingLiu" w:cs="PMingLiu"/>
                <w:color w:val="000000"/>
              </w:rPr>
              <w:t>能利用資訊科技與他人進行有效的互動。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-2:</w:t>
            </w:r>
            <w:r>
              <w:rPr>
                <w:rFonts w:ascii="PMingLiu" w:eastAsia="PMingLiu" w:hAnsi="PMingLiu" w:cs="PMingLiu"/>
                <w:color w:val="000000"/>
              </w:rPr>
              <w:t>能熟悉資訊系統之使用與簡易故障排除。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-3:</w:t>
            </w:r>
            <w:r>
              <w:rPr>
                <w:rFonts w:ascii="PMingLiu" w:eastAsia="PMingLiu" w:hAnsi="PMingLiu" w:cs="PMingLiu"/>
                <w:color w:val="000000"/>
              </w:rPr>
              <w:t>能設計資訊作品以解決生活問題。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lastRenderedPageBreak/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-4:</w:t>
            </w:r>
            <w:r>
              <w:rPr>
                <w:rFonts w:ascii="PMingLiu" w:eastAsia="PMingLiu" w:hAnsi="PMingLiu" w:cs="PMingLiu"/>
                <w:color w:val="000000"/>
              </w:rPr>
              <w:t>能應用運算思維解析問題。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lastRenderedPageBreak/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-5:</w:t>
            </w:r>
            <w:r>
              <w:rPr>
                <w:rFonts w:ascii="PMingLiu" w:eastAsia="PMingLiu" w:hAnsi="PMingLiu" w:cs="PMingLiu"/>
                <w:color w:val="000000"/>
              </w:rPr>
              <w:t>模組化程式設計與問題解決實作。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S-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-4:</w:t>
            </w:r>
            <w:r>
              <w:rPr>
                <w:rFonts w:ascii="PMingLiu" w:eastAsia="PMingLiu" w:hAnsi="PMingLiu" w:cs="PMingLiu"/>
                <w:color w:val="000000"/>
              </w:rPr>
              <w:t>網路服務的概念與介紹。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T-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-2:</w:t>
            </w:r>
            <w:r>
              <w:rPr>
                <w:rFonts w:ascii="PMingLiu" w:eastAsia="PMingLiu" w:hAnsi="PMingLiu" w:cs="PMingLiu"/>
                <w:color w:val="000000"/>
              </w:rPr>
              <w:t>資訊科技應用專題。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實際操作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jc w:val="both"/>
              <w:rPr>
                <w:rFonts w:ascii="PMingLiu" w:eastAsia="PMingLiu" w:hAnsi="PMingLiu" w:cs="PMingLiu"/>
              </w:rPr>
            </w:pPr>
            <w:r>
              <w:t>環</w:t>
            </w:r>
            <w:r>
              <w:t xml:space="preserve"> J10 </w:t>
            </w:r>
            <w:r>
              <w:t>了解天然災害對</w:t>
            </w:r>
            <w:r>
              <w:t xml:space="preserve"> </w:t>
            </w:r>
            <w:r>
              <w:t>人類生活、生命、</w:t>
            </w:r>
            <w:r>
              <w:t xml:space="preserve"> </w:t>
            </w:r>
            <w:r>
              <w:t>社會發展與經濟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</w:p>
        </w:tc>
      </w:tr>
      <w:tr w:rsidR="00C869A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C8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第17-18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3-2</w:t>
            </w:r>
            <w:r>
              <w:rPr>
                <w:rFonts w:ascii="PMingLiu" w:eastAsia="PMingLiu" w:hAnsi="PMingLiu" w:cs="PMingLiu"/>
                <w:color w:val="000000"/>
              </w:rPr>
              <w:t>點餐</w:t>
            </w:r>
            <w:r>
              <w:rPr>
                <w:rFonts w:ascii="標楷體" w:eastAsia="標楷體" w:hAnsi="標楷體" w:cs="標楷體"/>
                <w:color w:val="000000"/>
              </w:rPr>
              <w:t>app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3-3</w:t>
            </w:r>
            <w:r>
              <w:rPr>
                <w:rFonts w:ascii="PMingLiu" w:eastAsia="PMingLiu" w:hAnsi="PMingLiu" w:cs="PMingLiu"/>
                <w:color w:val="000000"/>
              </w:rPr>
              <w:t>訂單查詢</w:t>
            </w:r>
            <w:r>
              <w:rPr>
                <w:rFonts w:ascii="標楷體" w:eastAsia="標楷體" w:hAnsi="標楷體" w:cs="標楷體"/>
                <w:color w:val="000000"/>
              </w:rPr>
              <w:t>app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a-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-3:</w:t>
            </w:r>
            <w:r>
              <w:rPr>
                <w:rFonts w:ascii="PMingLiu" w:eastAsia="PMingLiu" w:hAnsi="PMingLiu" w:cs="PMingLiu"/>
                <w:color w:val="000000"/>
              </w:rPr>
              <w:t>能具備探索資訊科技之興趣，不受性別限制。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-1:</w:t>
            </w:r>
            <w:r>
              <w:rPr>
                <w:rFonts w:ascii="PMingLiu" w:eastAsia="PMingLiu" w:hAnsi="PMingLiu" w:cs="PMingLiu"/>
                <w:color w:val="000000"/>
              </w:rPr>
              <w:t>能選用適當的資訊科技組織思維，並進行有效的表達。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p-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-2:</w:t>
            </w:r>
            <w:r>
              <w:rPr>
                <w:rFonts w:ascii="PMingLiu" w:eastAsia="PMingLiu" w:hAnsi="PMingLiu" w:cs="PMingLiu"/>
                <w:color w:val="000000"/>
              </w:rPr>
              <w:t>能利用資訊科技與他人進行有效的互動。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-3:</w:t>
            </w:r>
            <w:r>
              <w:rPr>
                <w:rFonts w:ascii="PMingLiu" w:eastAsia="PMingLiu" w:hAnsi="PMingLiu" w:cs="PMingLiu"/>
                <w:color w:val="000000"/>
              </w:rPr>
              <w:t>能設計資訊作品以解決生活問題。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t-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-4:</w:t>
            </w:r>
            <w:r>
              <w:rPr>
                <w:rFonts w:ascii="PMingLiu" w:eastAsia="PMingLiu" w:hAnsi="PMingLiu" w:cs="PMingLiu"/>
                <w:color w:val="000000"/>
              </w:rPr>
              <w:t>能應用運算思維解析問題。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P-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-5:</w:t>
            </w:r>
            <w:r>
              <w:rPr>
                <w:rFonts w:ascii="PMingLiu" w:eastAsia="PMingLiu" w:hAnsi="PMingLiu" w:cs="PMingLiu"/>
                <w:color w:val="000000"/>
              </w:rPr>
              <w:t>模組化程式設計與問題解決實作。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S-</w:t>
            </w:r>
            <w:r>
              <w:rPr>
                <w:rFonts w:ascii="PMingLiu" w:eastAsia="PMingLiu" w:hAnsi="PMingLiu" w:cs="PMingLiu"/>
                <w:color w:val="000000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-4:</w:t>
            </w:r>
            <w:r>
              <w:rPr>
                <w:rFonts w:ascii="PMingLiu" w:eastAsia="PMingLiu" w:hAnsi="PMingLiu" w:cs="PMingLiu"/>
                <w:color w:val="000000"/>
              </w:rPr>
              <w:t>網路服務的概念與介紹。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上課參與度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實際操作</w:t>
            </w:r>
          </w:p>
          <w:p w:rsidR="00C869A0" w:rsidRDefault="000832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</w:p>
        </w:tc>
      </w:tr>
      <w:tr w:rsidR="00C869A0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08324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C869A0" w:rsidRDefault="0008324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08324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</w:rPr>
              <w:t>電腦、網際網路、攝影機</w:t>
            </w:r>
          </w:p>
          <w:p w:rsidR="00C869A0" w:rsidRDefault="0008324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軟體：文書軟體、</w:t>
            </w:r>
            <w:proofErr w:type="spellStart"/>
            <w:r>
              <w:rPr>
                <w:rFonts w:ascii="PMingLiu" w:eastAsia="PMingLiu" w:hAnsi="PMingLiu" w:cs="PMingLiu"/>
                <w:color w:val="000000"/>
              </w:rPr>
              <w:t>thunkable</w:t>
            </w:r>
            <w:proofErr w:type="spellEnd"/>
            <w:r>
              <w:rPr>
                <w:rFonts w:ascii="PMingLiu" w:eastAsia="PMingLiu" w:hAnsi="PMingLiu" w:cs="PMingLiu"/>
                <w:color w:val="000000"/>
              </w:rPr>
              <w:t>、影音編輯軟體</w:t>
            </w:r>
          </w:p>
        </w:tc>
      </w:tr>
      <w:tr w:rsidR="00C869A0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9A0" w:rsidRDefault="0008324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A0" w:rsidRDefault="00C869A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C869A0" w:rsidRDefault="00C869A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4" w:name="_heading=h.3znysh7" w:colFirst="0" w:colLast="0"/>
      <w:bookmarkEnd w:id="4"/>
    </w:p>
    <w:p w:rsidR="00C869A0" w:rsidRDefault="00C869A0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C869A0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0" w:rsidRDefault="004578C0">
      <w:r>
        <w:separator/>
      </w:r>
    </w:p>
  </w:endnote>
  <w:endnote w:type="continuationSeparator" w:id="0">
    <w:p w:rsidR="004578C0" w:rsidRDefault="0045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A0" w:rsidRDefault="000832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13007F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C869A0" w:rsidRDefault="00C869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0" w:rsidRDefault="004578C0">
      <w:r>
        <w:separator/>
      </w:r>
    </w:p>
  </w:footnote>
  <w:footnote w:type="continuationSeparator" w:id="0">
    <w:p w:rsidR="004578C0" w:rsidRDefault="0045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875"/>
    <w:multiLevelType w:val="multilevel"/>
    <w:tmpl w:val="F7807CB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69A0"/>
    <w:rsid w:val="0008324F"/>
    <w:rsid w:val="0013007F"/>
    <w:rsid w:val="004578C0"/>
    <w:rsid w:val="006B19A5"/>
    <w:rsid w:val="009D199F"/>
    <w:rsid w:val="00C869A0"/>
    <w:rsid w:val="00D5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620ED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B620E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B620E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B620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B620ED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B620E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B620E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B620ED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B620ED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B620ED"/>
    <w:rPr>
      <w:kern w:val="3"/>
    </w:rPr>
  </w:style>
  <w:style w:type="paragraph" w:styleId="a7">
    <w:name w:val="foot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B620ED"/>
    <w:rPr>
      <w:kern w:val="3"/>
    </w:rPr>
  </w:style>
  <w:style w:type="paragraph" w:styleId="a9">
    <w:name w:val="Balloon Text"/>
    <w:basedOn w:val="a0"/>
    <w:rsid w:val="00B620ED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B620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B620ED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B620ED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B620ED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B620ED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B620ED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B620ED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B620ED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B620ED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B620ED"/>
    <w:rPr>
      <w:rFonts w:cs="Times New Roman"/>
      <w:kern w:val="3"/>
    </w:rPr>
  </w:style>
  <w:style w:type="character" w:customStyle="1" w:styleId="FooterChar">
    <w:name w:val="Footer Char"/>
    <w:rsid w:val="00B620ED"/>
    <w:rPr>
      <w:rFonts w:cs="Times New Roman"/>
      <w:kern w:val="3"/>
    </w:rPr>
  </w:style>
  <w:style w:type="character" w:customStyle="1" w:styleId="BalloonTextChar">
    <w:name w:val="Balloon Text Char"/>
    <w:rsid w:val="00B620ED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B620ED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B620ED"/>
    <w:rPr>
      <w:rFonts w:cs="Times New Roman"/>
    </w:rPr>
  </w:style>
  <w:style w:type="paragraph" w:styleId="af">
    <w:name w:val="Closing"/>
    <w:basedOn w:val="a0"/>
    <w:rsid w:val="00B620ED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B620ED"/>
    <w:rPr>
      <w:rFonts w:cs="Times New Roman"/>
    </w:rPr>
  </w:style>
  <w:style w:type="character" w:styleId="af1">
    <w:name w:val="Placeholder Text"/>
    <w:rsid w:val="00B620ED"/>
    <w:rPr>
      <w:rFonts w:cs="Times New Roman"/>
      <w:color w:val="808080"/>
    </w:rPr>
  </w:style>
  <w:style w:type="paragraph" w:styleId="af2">
    <w:name w:val="Plain Text"/>
    <w:basedOn w:val="a0"/>
    <w:rsid w:val="00B620ED"/>
    <w:rPr>
      <w:rFonts w:ascii="細明體" w:eastAsia="細明體" w:hAnsi="細明體" w:cs="Courier New"/>
    </w:rPr>
  </w:style>
  <w:style w:type="character" w:customStyle="1" w:styleId="af3">
    <w:name w:val="純文字 字元"/>
    <w:rsid w:val="00B620ED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B620ED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B620ED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B620ED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B620ED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B620ED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B620ED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B620ED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B620ED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B620ED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B620ED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B620ED"/>
    <w:pPr>
      <w:spacing w:after="120" w:line="480" w:lineRule="auto"/>
      <w:ind w:left="480"/>
    </w:pPr>
  </w:style>
  <w:style w:type="character" w:customStyle="1" w:styleId="22">
    <w:name w:val="本文縮排 2 字元"/>
    <w:rsid w:val="00B620ED"/>
    <w:rPr>
      <w:kern w:val="3"/>
      <w:sz w:val="24"/>
      <w:szCs w:val="22"/>
    </w:rPr>
  </w:style>
  <w:style w:type="character" w:customStyle="1" w:styleId="BodyTextIndent2Char">
    <w:name w:val="Body Text Inden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B620ED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B620ED"/>
    <w:rPr>
      <w:kern w:val="3"/>
      <w:sz w:val="16"/>
      <w:szCs w:val="16"/>
    </w:rPr>
  </w:style>
  <w:style w:type="character" w:customStyle="1" w:styleId="BodyTextIndent3Char">
    <w:name w:val="Body Text Indent 3 Char"/>
    <w:rsid w:val="00B620ED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B620E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B620E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B620ED"/>
    <w:pPr>
      <w:spacing w:after="120"/>
      <w:ind w:left="480"/>
    </w:pPr>
  </w:style>
  <w:style w:type="paragraph" w:customStyle="1" w:styleId="Default">
    <w:name w:val="Default"/>
    <w:rsid w:val="00B620ED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B620ED"/>
    <w:rPr>
      <w:rFonts w:cs="Times New Roman"/>
    </w:rPr>
  </w:style>
  <w:style w:type="paragraph" w:styleId="afa">
    <w:name w:val="Body Text"/>
    <w:basedOn w:val="a0"/>
    <w:rsid w:val="00B620ED"/>
    <w:pPr>
      <w:spacing w:after="120"/>
    </w:pPr>
  </w:style>
  <w:style w:type="character" w:customStyle="1" w:styleId="afb">
    <w:name w:val="本文 字元"/>
    <w:rsid w:val="00B620ED"/>
    <w:rPr>
      <w:kern w:val="3"/>
      <w:sz w:val="24"/>
      <w:szCs w:val="22"/>
    </w:rPr>
  </w:style>
  <w:style w:type="character" w:customStyle="1" w:styleId="BodyTextChar">
    <w:name w:val="Body Text Char"/>
    <w:rsid w:val="00B620ED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B620ED"/>
    <w:rPr>
      <w:rFonts w:cs="Times New Roman"/>
    </w:rPr>
  </w:style>
  <w:style w:type="paragraph" w:customStyle="1" w:styleId="dash5167-6587-9f4a-982d">
    <w:name w:val="dash5167-6587-9f4a-982d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B620ED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B620ED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B620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B620ED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B620ED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B620ED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B620ED"/>
    <w:rPr>
      <w:rFonts w:cs="Times New Roman"/>
      <w:sz w:val="18"/>
    </w:rPr>
  </w:style>
  <w:style w:type="paragraph" w:styleId="aff0">
    <w:name w:val="annotation text"/>
    <w:basedOn w:val="a0"/>
    <w:rsid w:val="00B620ED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B620ED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B620ED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B620ED"/>
    <w:rPr>
      <w:b/>
      <w:bCs/>
      <w:szCs w:val="24"/>
    </w:rPr>
  </w:style>
  <w:style w:type="character" w:customStyle="1" w:styleId="aff3">
    <w:name w:val="註解主旨 字元"/>
    <w:rsid w:val="00B620ED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B620ED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B620ED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B620ED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B620ED"/>
    <w:rPr>
      <w:rFonts w:cs="Times New Roman"/>
      <w:b/>
    </w:rPr>
  </w:style>
  <w:style w:type="paragraph" w:customStyle="1" w:styleId="p">
    <w:name w:val="p"/>
    <w:basedOn w:val="a0"/>
    <w:rsid w:val="00B620ED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B620ED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B620ED"/>
    <w:rPr>
      <w:sz w:val="18"/>
    </w:rPr>
  </w:style>
  <w:style w:type="character" w:customStyle="1" w:styleId="unnamed1">
    <w:name w:val="unnamed1"/>
    <w:rsid w:val="00B620ED"/>
    <w:rPr>
      <w:rFonts w:cs="Times New Roman"/>
    </w:rPr>
  </w:style>
  <w:style w:type="character" w:customStyle="1" w:styleId="a61">
    <w:name w:val="a61"/>
    <w:rsid w:val="00B620ED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B620ED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B620ED"/>
    <w:rPr>
      <w:kern w:val="0"/>
      <w:sz w:val="20"/>
    </w:rPr>
  </w:style>
  <w:style w:type="paragraph" w:customStyle="1" w:styleId="aff8">
    <w:name w:val="齊"/>
    <w:basedOn w:val="a0"/>
    <w:rsid w:val="00B620E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B620ED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B620E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B620ED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B620ED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B620ED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B620ED"/>
    <w:rPr>
      <w:rFonts w:cs="Times New Roman"/>
    </w:rPr>
  </w:style>
  <w:style w:type="paragraph" w:customStyle="1" w:styleId="affb">
    <w:name w:val="標題一"/>
    <w:basedOn w:val="a0"/>
    <w:autoRedefine/>
    <w:rsid w:val="00B620ED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B62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B620ED"/>
    <w:rPr>
      <w:rFonts w:ascii="細明體" w:eastAsia="細明體" w:hAnsi="細明體"/>
    </w:rPr>
  </w:style>
  <w:style w:type="character" w:customStyle="1" w:styleId="HTMLPreformattedChar">
    <w:name w:val="HTML Preformatted Char"/>
    <w:rsid w:val="00B620ED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B620ED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B620ED"/>
    <w:rPr>
      <w:rFonts w:ascii="新細明體" w:hAnsi="新細明體"/>
      <w:szCs w:val="24"/>
    </w:rPr>
  </w:style>
  <w:style w:type="character" w:customStyle="1" w:styleId="DateChar">
    <w:name w:val="Date Char"/>
    <w:rsid w:val="00B620ED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B620ED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B620ED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B620ED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B620ED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B620ED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B620ED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B620ED"/>
    <w:rPr>
      <w:rFonts w:cs="Times New Roman"/>
      <w:i/>
    </w:rPr>
  </w:style>
  <w:style w:type="paragraph" w:styleId="afff0">
    <w:name w:val="List Bullet"/>
    <w:basedOn w:val="a0"/>
    <w:autoRedefine/>
    <w:rsid w:val="00B620ED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B620ED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B620ED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B620ED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B620ED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B620ED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B620ED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B620ED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B620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B620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620ED"/>
  </w:style>
  <w:style w:type="character" w:customStyle="1" w:styleId="2TimesNewRoman120851">
    <w:name w:val="樣式 標題 2 + (拉丁) Times New Roman (中文) 標楷體 12 點 非粗體 套用前:  0.85 ... 字元 字元"/>
    <w:rsid w:val="00B620ED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B620ED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B620ED"/>
    <w:rPr>
      <w:rFonts w:cs="Times New Roman"/>
    </w:rPr>
  </w:style>
  <w:style w:type="paragraph" w:styleId="36">
    <w:name w:val="toc 3"/>
    <w:basedOn w:val="a0"/>
    <w:next w:val="a0"/>
    <w:autoRedefine/>
    <w:rsid w:val="00B620ED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B620ED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B620ED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B620ED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B620ED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B620ED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B620ED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B620ED"/>
    <w:rPr>
      <w:rFonts w:cs="Times New Roman"/>
    </w:rPr>
  </w:style>
  <w:style w:type="character" w:customStyle="1" w:styleId="style311">
    <w:name w:val="style311"/>
    <w:rsid w:val="00B620ED"/>
    <w:rPr>
      <w:color w:val="auto"/>
      <w:sz w:val="20"/>
    </w:rPr>
  </w:style>
  <w:style w:type="character" w:customStyle="1" w:styleId="style91">
    <w:name w:val="style91"/>
    <w:rsid w:val="00B620ED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B620ED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B620ED"/>
    <w:pPr>
      <w:ind w:left="1191" w:hanging="1191"/>
    </w:pPr>
  </w:style>
  <w:style w:type="character" w:customStyle="1" w:styleId="41">
    <w:name w:val="字元 字元4"/>
    <w:rsid w:val="00B620ED"/>
    <w:rPr>
      <w:rFonts w:eastAsia="新細明體"/>
      <w:kern w:val="3"/>
      <w:lang w:val="en-US" w:eastAsia="zh-TW"/>
    </w:rPr>
  </w:style>
  <w:style w:type="paragraph" w:customStyle="1" w:styleId="27">
    <w:name w:val="標題2"/>
    <w:rsid w:val="00B620ED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B620ED"/>
    <w:rPr>
      <w:kern w:val="3"/>
    </w:rPr>
  </w:style>
  <w:style w:type="character" w:customStyle="1" w:styleId="afff2">
    <w:name w:val="字元 字元"/>
    <w:rsid w:val="00B620ED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B620ED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B620ED"/>
    <w:rPr>
      <w:rFonts w:eastAsia="標楷體"/>
      <w:sz w:val="24"/>
      <w:lang w:val="en-US" w:eastAsia="zh-TW"/>
    </w:rPr>
  </w:style>
  <w:style w:type="character" w:customStyle="1" w:styleId="28">
    <w:name w:val="字元 字元2"/>
    <w:rsid w:val="00B620ED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B620ED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B620ED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B620ED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B620ED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B620ED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B620E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B620ED"/>
  </w:style>
  <w:style w:type="paragraph" w:customStyle="1" w:styleId="afff8">
    <w:name w:val="主旨"/>
    <w:basedOn w:val="a0"/>
    <w:next w:val="a0"/>
    <w:rsid w:val="00B620E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B620E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B620ED"/>
  </w:style>
  <w:style w:type="paragraph" w:customStyle="1" w:styleId="afffb">
    <w:name w:val="公告事項"/>
    <w:basedOn w:val="afd"/>
    <w:next w:val="a0"/>
    <w:rsid w:val="00B620ED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B620ED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B620ED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B620ED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B620ED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B620ED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B620ED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B620ED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B620ED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B620ED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B620ED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B620ED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B620ED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B620ED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B620ED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B620ED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B620ED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B620ED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B620ED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B620ED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B620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B620ED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B620ED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B620ED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B620ED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B620ED"/>
    <w:pPr>
      <w:ind w:left="1018" w:hanging="480"/>
    </w:pPr>
  </w:style>
  <w:style w:type="character" w:customStyle="1" w:styleId="affff6">
    <w:name w:val="(一標題 字元 字元"/>
    <w:rsid w:val="00B620ED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B620ED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B620ED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B620ED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B620ED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B620ED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B620ED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B620ED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B620ED"/>
    <w:rPr>
      <w:rFonts w:cs="Times New Roman"/>
      <w:sz w:val="20"/>
      <w:szCs w:val="20"/>
    </w:rPr>
  </w:style>
  <w:style w:type="character" w:styleId="affffc">
    <w:name w:val="footnote reference"/>
    <w:rsid w:val="00B620ED"/>
    <w:rPr>
      <w:rFonts w:cs="Times New Roman"/>
      <w:position w:val="0"/>
      <w:vertAlign w:val="superscript"/>
    </w:rPr>
  </w:style>
  <w:style w:type="character" w:customStyle="1" w:styleId="affffd">
    <w:name w:val="標題 字元"/>
    <w:rsid w:val="00B620ED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B620ED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B620ED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B620ED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B620ED"/>
    <w:rPr>
      <w:color w:val="auto"/>
    </w:rPr>
  </w:style>
  <w:style w:type="character" w:customStyle="1" w:styleId="BodyTextIndentChar1">
    <w:name w:val="Body Text Indent Char1"/>
    <w:rsid w:val="00B620ED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B620ED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B620ED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B620ED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B620ED"/>
    <w:pPr>
      <w:ind w:left="1018" w:hanging="480"/>
    </w:pPr>
  </w:style>
  <w:style w:type="paragraph" w:customStyle="1" w:styleId="afffff1">
    <w:name w:val="((一)兩行"/>
    <w:basedOn w:val="a0"/>
    <w:rsid w:val="00B620ED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B620ED"/>
  </w:style>
  <w:style w:type="paragraph" w:customStyle="1" w:styleId="afffff2">
    <w:name w:val="教學目標"/>
    <w:basedOn w:val="a0"/>
    <w:rsid w:val="00B620ED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B620ED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B620ED"/>
    <w:pPr>
      <w:suppressAutoHyphens/>
    </w:pPr>
    <w:rPr>
      <w:kern w:val="3"/>
      <w:szCs w:val="22"/>
    </w:rPr>
  </w:style>
  <w:style w:type="character" w:customStyle="1" w:styleId="1b">
    <w:name w:val="預設段落字型1"/>
    <w:rsid w:val="00B620ED"/>
  </w:style>
  <w:style w:type="numbering" w:customStyle="1" w:styleId="2c">
    <w:name w:val="樣式2"/>
    <w:basedOn w:val="a3"/>
    <w:rsid w:val="00B620ED"/>
  </w:style>
  <w:style w:type="numbering" w:customStyle="1" w:styleId="1c">
    <w:name w:val="樣式1"/>
    <w:basedOn w:val="a3"/>
    <w:rsid w:val="00B620ED"/>
  </w:style>
  <w:style w:type="numbering" w:customStyle="1" w:styleId="LFO16">
    <w:name w:val="LFO16"/>
    <w:basedOn w:val="a3"/>
    <w:rsid w:val="00B620ED"/>
  </w:style>
  <w:style w:type="numbering" w:customStyle="1" w:styleId="LFO17">
    <w:name w:val="LFO17"/>
    <w:basedOn w:val="a3"/>
    <w:rsid w:val="00B620ED"/>
  </w:style>
  <w:style w:type="numbering" w:customStyle="1" w:styleId="LFO18">
    <w:name w:val="LFO18"/>
    <w:basedOn w:val="a3"/>
    <w:rsid w:val="00B620ED"/>
  </w:style>
  <w:style w:type="numbering" w:customStyle="1" w:styleId="LFO19">
    <w:name w:val="LFO19"/>
    <w:basedOn w:val="a3"/>
    <w:rsid w:val="00B620ED"/>
  </w:style>
  <w:style w:type="numbering" w:customStyle="1" w:styleId="LFO20">
    <w:name w:val="LFO20"/>
    <w:basedOn w:val="a3"/>
    <w:rsid w:val="00B620ED"/>
  </w:style>
  <w:style w:type="numbering" w:customStyle="1" w:styleId="LFO21">
    <w:name w:val="LFO21"/>
    <w:basedOn w:val="a3"/>
    <w:rsid w:val="00B620ED"/>
  </w:style>
  <w:style w:type="numbering" w:customStyle="1" w:styleId="LFO24">
    <w:name w:val="LFO24"/>
    <w:basedOn w:val="a3"/>
    <w:rsid w:val="00B620ED"/>
  </w:style>
  <w:style w:type="numbering" w:customStyle="1" w:styleId="LFO25">
    <w:name w:val="LFO25"/>
    <w:basedOn w:val="a3"/>
    <w:rsid w:val="00B620ED"/>
  </w:style>
  <w:style w:type="numbering" w:customStyle="1" w:styleId="LFO26">
    <w:name w:val="LFO26"/>
    <w:basedOn w:val="a3"/>
    <w:rsid w:val="00B620ED"/>
  </w:style>
  <w:style w:type="numbering" w:customStyle="1" w:styleId="210">
    <w:name w:val="樣式21"/>
    <w:basedOn w:val="a3"/>
    <w:rsid w:val="00B620ED"/>
  </w:style>
  <w:style w:type="numbering" w:customStyle="1" w:styleId="110">
    <w:name w:val="樣式11"/>
    <w:basedOn w:val="a3"/>
    <w:rsid w:val="00B620ED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rsid w:val="00B620ED"/>
    <w:tblPr>
      <w:tblStyleRowBandSize w:val="1"/>
      <w:tblStyleColBandSize w:val="1"/>
    </w:tblPr>
  </w:style>
  <w:style w:type="table" w:customStyle="1" w:styleId="afffff6">
    <w:basedOn w:val="TableNormal1"/>
    <w:rsid w:val="00B620ED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620ED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B620E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B620E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B620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B620ED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B620E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B620E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B620ED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B620ED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B620ED"/>
    <w:rPr>
      <w:kern w:val="3"/>
    </w:rPr>
  </w:style>
  <w:style w:type="paragraph" w:styleId="a7">
    <w:name w:val="foot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B620ED"/>
    <w:rPr>
      <w:kern w:val="3"/>
    </w:rPr>
  </w:style>
  <w:style w:type="paragraph" w:styleId="a9">
    <w:name w:val="Balloon Text"/>
    <w:basedOn w:val="a0"/>
    <w:rsid w:val="00B620ED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B620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B620ED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B620ED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B620ED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B620ED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B620ED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B620ED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B620ED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B620ED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B620ED"/>
    <w:rPr>
      <w:rFonts w:cs="Times New Roman"/>
      <w:kern w:val="3"/>
    </w:rPr>
  </w:style>
  <w:style w:type="character" w:customStyle="1" w:styleId="FooterChar">
    <w:name w:val="Footer Char"/>
    <w:rsid w:val="00B620ED"/>
    <w:rPr>
      <w:rFonts w:cs="Times New Roman"/>
      <w:kern w:val="3"/>
    </w:rPr>
  </w:style>
  <w:style w:type="character" w:customStyle="1" w:styleId="BalloonTextChar">
    <w:name w:val="Balloon Text Char"/>
    <w:rsid w:val="00B620ED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B620ED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B620ED"/>
    <w:rPr>
      <w:rFonts w:cs="Times New Roman"/>
    </w:rPr>
  </w:style>
  <w:style w:type="paragraph" w:styleId="af">
    <w:name w:val="Closing"/>
    <w:basedOn w:val="a0"/>
    <w:rsid w:val="00B620ED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B620ED"/>
    <w:rPr>
      <w:rFonts w:cs="Times New Roman"/>
    </w:rPr>
  </w:style>
  <w:style w:type="character" w:styleId="af1">
    <w:name w:val="Placeholder Text"/>
    <w:rsid w:val="00B620ED"/>
    <w:rPr>
      <w:rFonts w:cs="Times New Roman"/>
      <w:color w:val="808080"/>
    </w:rPr>
  </w:style>
  <w:style w:type="paragraph" w:styleId="af2">
    <w:name w:val="Plain Text"/>
    <w:basedOn w:val="a0"/>
    <w:rsid w:val="00B620ED"/>
    <w:rPr>
      <w:rFonts w:ascii="細明體" w:eastAsia="細明體" w:hAnsi="細明體" w:cs="Courier New"/>
    </w:rPr>
  </w:style>
  <w:style w:type="character" w:customStyle="1" w:styleId="af3">
    <w:name w:val="純文字 字元"/>
    <w:rsid w:val="00B620ED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B620ED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B620ED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B620ED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B620ED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B620ED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B620ED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B620ED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B620ED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B620ED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B620ED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B620ED"/>
    <w:pPr>
      <w:spacing w:after="120" w:line="480" w:lineRule="auto"/>
      <w:ind w:left="480"/>
    </w:pPr>
  </w:style>
  <w:style w:type="character" w:customStyle="1" w:styleId="22">
    <w:name w:val="本文縮排 2 字元"/>
    <w:rsid w:val="00B620ED"/>
    <w:rPr>
      <w:kern w:val="3"/>
      <w:sz w:val="24"/>
      <w:szCs w:val="22"/>
    </w:rPr>
  </w:style>
  <w:style w:type="character" w:customStyle="1" w:styleId="BodyTextIndent2Char">
    <w:name w:val="Body Text Inden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B620ED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B620ED"/>
    <w:rPr>
      <w:kern w:val="3"/>
      <w:sz w:val="16"/>
      <w:szCs w:val="16"/>
    </w:rPr>
  </w:style>
  <w:style w:type="character" w:customStyle="1" w:styleId="BodyTextIndent3Char">
    <w:name w:val="Body Text Indent 3 Char"/>
    <w:rsid w:val="00B620ED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B620E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B620E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B620ED"/>
    <w:pPr>
      <w:spacing w:after="120"/>
      <w:ind w:left="480"/>
    </w:pPr>
  </w:style>
  <w:style w:type="paragraph" w:customStyle="1" w:styleId="Default">
    <w:name w:val="Default"/>
    <w:rsid w:val="00B620ED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B620ED"/>
    <w:rPr>
      <w:rFonts w:cs="Times New Roman"/>
    </w:rPr>
  </w:style>
  <w:style w:type="paragraph" w:styleId="afa">
    <w:name w:val="Body Text"/>
    <w:basedOn w:val="a0"/>
    <w:rsid w:val="00B620ED"/>
    <w:pPr>
      <w:spacing w:after="120"/>
    </w:pPr>
  </w:style>
  <w:style w:type="character" w:customStyle="1" w:styleId="afb">
    <w:name w:val="本文 字元"/>
    <w:rsid w:val="00B620ED"/>
    <w:rPr>
      <w:kern w:val="3"/>
      <w:sz w:val="24"/>
      <w:szCs w:val="22"/>
    </w:rPr>
  </w:style>
  <w:style w:type="character" w:customStyle="1" w:styleId="BodyTextChar">
    <w:name w:val="Body Text Char"/>
    <w:rsid w:val="00B620ED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B620ED"/>
    <w:rPr>
      <w:rFonts w:cs="Times New Roman"/>
    </w:rPr>
  </w:style>
  <w:style w:type="paragraph" w:customStyle="1" w:styleId="dash5167-6587-9f4a-982d">
    <w:name w:val="dash5167-6587-9f4a-982d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B620ED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B620ED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B620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B620ED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B620ED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B620ED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B620ED"/>
    <w:rPr>
      <w:rFonts w:cs="Times New Roman"/>
      <w:sz w:val="18"/>
    </w:rPr>
  </w:style>
  <w:style w:type="paragraph" w:styleId="aff0">
    <w:name w:val="annotation text"/>
    <w:basedOn w:val="a0"/>
    <w:rsid w:val="00B620ED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B620ED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B620ED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B620ED"/>
    <w:rPr>
      <w:b/>
      <w:bCs/>
      <w:szCs w:val="24"/>
    </w:rPr>
  </w:style>
  <w:style w:type="character" w:customStyle="1" w:styleId="aff3">
    <w:name w:val="註解主旨 字元"/>
    <w:rsid w:val="00B620ED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B620ED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B620ED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B620ED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B620ED"/>
    <w:rPr>
      <w:rFonts w:cs="Times New Roman"/>
      <w:b/>
    </w:rPr>
  </w:style>
  <w:style w:type="paragraph" w:customStyle="1" w:styleId="p">
    <w:name w:val="p"/>
    <w:basedOn w:val="a0"/>
    <w:rsid w:val="00B620ED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B620ED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B620ED"/>
    <w:rPr>
      <w:sz w:val="18"/>
    </w:rPr>
  </w:style>
  <w:style w:type="character" w:customStyle="1" w:styleId="unnamed1">
    <w:name w:val="unnamed1"/>
    <w:rsid w:val="00B620ED"/>
    <w:rPr>
      <w:rFonts w:cs="Times New Roman"/>
    </w:rPr>
  </w:style>
  <w:style w:type="character" w:customStyle="1" w:styleId="a61">
    <w:name w:val="a61"/>
    <w:rsid w:val="00B620ED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B620ED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B620ED"/>
    <w:rPr>
      <w:kern w:val="0"/>
      <w:sz w:val="20"/>
    </w:rPr>
  </w:style>
  <w:style w:type="paragraph" w:customStyle="1" w:styleId="aff8">
    <w:name w:val="齊"/>
    <w:basedOn w:val="a0"/>
    <w:rsid w:val="00B620E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B620ED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B620E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B620ED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B620ED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B620ED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B620ED"/>
    <w:rPr>
      <w:rFonts w:cs="Times New Roman"/>
    </w:rPr>
  </w:style>
  <w:style w:type="paragraph" w:customStyle="1" w:styleId="affb">
    <w:name w:val="標題一"/>
    <w:basedOn w:val="a0"/>
    <w:autoRedefine/>
    <w:rsid w:val="00B620ED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B62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B620ED"/>
    <w:rPr>
      <w:rFonts w:ascii="細明體" w:eastAsia="細明體" w:hAnsi="細明體"/>
    </w:rPr>
  </w:style>
  <w:style w:type="character" w:customStyle="1" w:styleId="HTMLPreformattedChar">
    <w:name w:val="HTML Preformatted Char"/>
    <w:rsid w:val="00B620ED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B620ED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B620ED"/>
    <w:rPr>
      <w:rFonts w:ascii="新細明體" w:hAnsi="新細明體"/>
      <w:szCs w:val="24"/>
    </w:rPr>
  </w:style>
  <w:style w:type="character" w:customStyle="1" w:styleId="DateChar">
    <w:name w:val="Date Char"/>
    <w:rsid w:val="00B620ED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B620ED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B620ED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B620ED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B620ED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B620ED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B620ED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B620ED"/>
    <w:rPr>
      <w:rFonts w:cs="Times New Roman"/>
      <w:i/>
    </w:rPr>
  </w:style>
  <w:style w:type="paragraph" w:styleId="afff0">
    <w:name w:val="List Bullet"/>
    <w:basedOn w:val="a0"/>
    <w:autoRedefine/>
    <w:rsid w:val="00B620ED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B620ED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B620ED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B620ED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B620ED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B620ED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B620ED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B620ED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B620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B620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620ED"/>
  </w:style>
  <w:style w:type="character" w:customStyle="1" w:styleId="2TimesNewRoman120851">
    <w:name w:val="樣式 標題 2 + (拉丁) Times New Roman (中文) 標楷體 12 點 非粗體 套用前:  0.85 ... 字元 字元"/>
    <w:rsid w:val="00B620ED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B620ED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B620ED"/>
    <w:rPr>
      <w:rFonts w:cs="Times New Roman"/>
    </w:rPr>
  </w:style>
  <w:style w:type="paragraph" w:styleId="36">
    <w:name w:val="toc 3"/>
    <w:basedOn w:val="a0"/>
    <w:next w:val="a0"/>
    <w:autoRedefine/>
    <w:rsid w:val="00B620ED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B620ED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B620ED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B620ED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B620ED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B620ED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B620ED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B620ED"/>
    <w:rPr>
      <w:rFonts w:cs="Times New Roman"/>
    </w:rPr>
  </w:style>
  <w:style w:type="character" w:customStyle="1" w:styleId="style311">
    <w:name w:val="style311"/>
    <w:rsid w:val="00B620ED"/>
    <w:rPr>
      <w:color w:val="auto"/>
      <w:sz w:val="20"/>
    </w:rPr>
  </w:style>
  <w:style w:type="character" w:customStyle="1" w:styleId="style91">
    <w:name w:val="style91"/>
    <w:rsid w:val="00B620ED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B620ED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B620ED"/>
    <w:pPr>
      <w:ind w:left="1191" w:hanging="1191"/>
    </w:pPr>
  </w:style>
  <w:style w:type="character" w:customStyle="1" w:styleId="41">
    <w:name w:val="字元 字元4"/>
    <w:rsid w:val="00B620ED"/>
    <w:rPr>
      <w:rFonts w:eastAsia="新細明體"/>
      <w:kern w:val="3"/>
      <w:lang w:val="en-US" w:eastAsia="zh-TW"/>
    </w:rPr>
  </w:style>
  <w:style w:type="paragraph" w:customStyle="1" w:styleId="27">
    <w:name w:val="標題2"/>
    <w:rsid w:val="00B620ED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B620ED"/>
    <w:rPr>
      <w:kern w:val="3"/>
    </w:rPr>
  </w:style>
  <w:style w:type="character" w:customStyle="1" w:styleId="afff2">
    <w:name w:val="字元 字元"/>
    <w:rsid w:val="00B620ED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B620ED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B620ED"/>
    <w:rPr>
      <w:rFonts w:eastAsia="標楷體"/>
      <w:sz w:val="24"/>
      <w:lang w:val="en-US" w:eastAsia="zh-TW"/>
    </w:rPr>
  </w:style>
  <w:style w:type="character" w:customStyle="1" w:styleId="28">
    <w:name w:val="字元 字元2"/>
    <w:rsid w:val="00B620ED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B620ED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B620ED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B620ED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B620ED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B620ED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B620E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B620ED"/>
  </w:style>
  <w:style w:type="paragraph" w:customStyle="1" w:styleId="afff8">
    <w:name w:val="主旨"/>
    <w:basedOn w:val="a0"/>
    <w:next w:val="a0"/>
    <w:rsid w:val="00B620E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B620E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B620ED"/>
  </w:style>
  <w:style w:type="paragraph" w:customStyle="1" w:styleId="afffb">
    <w:name w:val="公告事項"/>
    <w:basedOn w:val="afd"/>
    <w:next w:val="a0"/>
    <w:rsid w:val="00B620ED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B620ED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B620ED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B620ED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B620ED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B620ED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B620ED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B620ED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B620ED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B620ED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B620ED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B620ED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B620ED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B620ED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B620ED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B620ED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B620ED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B620ED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B620ED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B620ED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B620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B620ED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B620ED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B620ED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B620ED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B620ED"/>
    <w:pPr>
      <w:ind w:left="1018" w:hanging="480"/>
    </w:pPr>
  </w:style>
  <w:style w:type="character" w:customStyle="1" w:styleId="affff6">
    <w:name w:val="(一標題 字元 字元"/>
    <w:rsid w:val="00B620ED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B620ED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B620ED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B620ED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B620ED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B620ED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B620ED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B620ED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B620ED"/>
    <w:rPr>
      <w:rFonts w:cs="Times New Roman"/>
      <w:sz w:val="20"/>
      <w:szCs w:val="20"/>
    </w:rPr>
  </w:style>
  <w:style w:type="character" w:styleId="affffc">
    <w:name w:val="footnote reference"/>
    <w:rsid w:val="00B620ED"/>
    <w:rPr>
      <w:rFonts w:cs="Times New Roman"/>
      <w:position w:val="0"/>
      <w:vertAlign w:val="superscript"/>
    </w:rPr>
  </w:style>
  <w:style w:type="character" w:customStyle="1" w:styleId="affffd">
    <w:name w:val="標題 字元"/>
    <w:rsid w:val="00B620ED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B620ED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B620ED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B620ED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B620ED"/>
    <w:rPr>
      <w:color w:val="auto"/>
    </w:rPr>
  </w:style>
  <w:style w:type="character" w:customStyle="1" w:styleId="BodyTextIndentChar1">
    <w:name w:val="Body Text Indent Char1"/>
    <w:rsid w:val="00B620ED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B620ED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B620ED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B620ED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B620ED"/>
    <w:pPr>
      <w:ind w:left="1018" w:hanging="480"/>
    </w:pPr>
  </w:style>
  <w:style w:type="paragraph" w:customStyle="1" w:styleId="afffff1">
    <w:name w:val="((一)兩行"/>
    <w:basedOn w:val="a0"/>
    <w:rsid w:val="00B620ED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B620ED"/>
  </w:style>
  <w:style w:type="paragraph" w:customStyle="1" w:styleId="afffff2">
    <w:name w:val="教學目標"/>
    <w:basedOn w:val="a0"/>
    <w:rsid w:val="00B620ED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B620ED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B620ED"/>
    <w:pPr>
      <w:suppressAutoHyphens/>
    </w:pPr>
    <w:rPr>
      <w:kern w:val="3"/>
      <w:szCs w:val="22"/>
    </w:rPr>
  </w:style>
  <w:style w:type="character" w:customStyle="1" w:styleId="1b">
    <w:name w:val="預設段落字型1"/>
    <w:rsid w:val="00B620ED"/>
  </w:style>
  <w:style w:type="numbering" w:customStyle="1" w:styleId="2c">
    <w:name w:val="樣式2"/>
    <w:basedOn w:val="a3"/>
    <w:rsid w:val="00B620ED"/>
  </w:style>
  <w:style w:type="numbering" w:customStyle="1" w:styleId="1c">
    <w:name w:val="樣式1"/>
    <w:basedOn w:val="a3"/>
    <w:rsid w:val="00B620ED"/>
  </w:style>
  <w:style w:type="numbering" w:customStyle="1" w:styleId="LFO16">
    <w:name w:val="LFO16"/>
    <w:basedOn w:val="a3"/>
    <w:rsid w:val="00B620ED"/>
  </w:style>
  <w:style w:type="numbering" w:customStyle="1" w:styleId="LFO17">
    <w:name w:val="LFO17"/>
    <w:basedOn w:val="a3"/>
    <w:rsid w:val="00B620ED"/>
  </w:style>
  <w:style w:type="numbering" w:customStyle="1" w:styleId="LFO18">
    <w:name w:val="LFO18"/>
    <w:basedOn w:val="a3"/>
    <w:rsid w:val="00B620ED"/>
  </w:style>
  <w:style w:type="numbering" w:customStyle="1" w:styleId="LFO19">
    <w:name w:val="LFO19"/>
    <w:basedOn w:val="a3"/>
    <w:rsid w:val="00B620ED"/>
  </w:style>
  <w:style w:type="numbering" w:customStyle="1" w:styleId="LFO20">
    <w:name w:val="LFO20"/>
    <w:basedOn w:val="a3"/>
    <w:rsid w:val="00B620ED"/>
  </w:style>
  <w:style w:type="numbering" w:customStyle="1" w:styleId="LFO21">
    <w:name w:val="LFO21"/>
    <w:basedOn w:val="a3"/>
    <w:rsid w:val="00B620ED"/>
  </w:style>
  <w:style w:type="numbering" w:customStyle="1" w:styleId="LFO24">
    <w:name w:val="LFO24"/>
    <w:basedOn w:val="a3"/>
    <w:rsid w:val="00B620ED"/>
  </w:style>
  <w:style w:type="numbering" w:customStyle="1" w:styleId="LFO25">
    <w:name w:val="LFO25"/>
    <w:basedOn w:val="a3"/>
    <w:rsid w:val="00B620ED"/>
  </w:style>
  <w:style w:type="numbering" w:customStyle="1" w:styleId="LFO26">
    <w:name w:val="LFO26"/>
    <w:basedOn w:val="a3"/>
    <w:rsid w:val="00B620ED"/>
  </w:style>
  <w:style w:type="numbering" w:customStyle="1" w:styleId="210">
    <w:name w:val="樣式21"/>
    <w:basedOn w:val="a3"/>
    <w:rsid w:val="00B620ED"/>
  </w:style>
  <w:style w:type="numbering" w:customStyle="1" w:styleId="110">
    <w:name w:val="樣式11"/>
    <w:basedOn w:val="a3"/>
    <w:rsid w:val="00B620ED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rsid w:val="00B620ED"/>
    <w:tblPr>
      <w:tblStyleRowBandSize w:val="1"/>
      <w:tblStyleColBandSize w:val="1"/>
    </w:tblPr>
  </w:style>
  <w:style w:type="table" w:customStyle="1" w:styleId="afffff6">
    <w:basedOn w:val="TableNormal1"/>
    <w:rsid w:val="00B620ED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QdQZQGXiw/mQB9WoAYVEpYOtA==">CgMxLjAaJQoBMBIgCh4IB0IaCg9UaW1lcyBOZXcgUm9tYW4SB0d1bmdzdWgyCGguZ2pkZ3hzMgloLjMwajB6bGwyCWguMWZvYjl0ZTIJaC4zem55c2g3OAByITFrREVZWDhUTGx5UnlHUFFJNDMtOW9keWwzYXplcDJOWQ==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2023-05-11T12:16:00Z</dcterms:created>
  <dcterms:modified xsi:type="dcterms:W3CDTF">2023-06-12T05:58:00Z</dcterms:modified>
</cp:coreProperties>
</file>