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8D" w:rsidRPr="00024FCA" w:rsidRDefault="006D7BA2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024FCA">
        <w:rPr>
          <w:rFonts w:ascii="標楷體" w:eastAsia="標楷體" w:hAnsi="標楷體" w:cs="DFKai-SB"/>
          <w:color w:val="000000"/>
          <w:sz w:val="32"/>
          <w:szCs w:val="32"/>
        </w:rPr>
        <w:t>臺北市興福國民中學</w:t>
      </w:r>
      <w:r w:rsidRPr="00024FCA">
        <w:rPr>
          <w:rFonts w:ascii="標楷體" w:eastAsia="標楷體" w:hAnsi="標楷體" w:cs="DFKai-SB"/>
          <w:color w:val="000000"/>
          <w:sz w:val="32"/>
          <w:szCs w:val="32"/>
        </w:rPr>
        <w:t>112</w:t>
      </w:r>
      <w:r w:rsidRPr="00024FCA">
        <w:rPr>
          <w:rFonts w:ascii="標楷體" w:eastAsia="標楷體" w:hAnsi="標楷體" w:cs="DFKai-SB"/>
          <w:color w:val="000000"/>
          <w:sz w:val="32"/>
          <w:szCs w:val="32"/>
        </w:rPr>
        <w:t>學年度</w:t>
      </w:r>
      <w:r w:rsidRPr="00024FCA">
        <w:rPr>
          <w:rFonts w:ascii="標楷體" w:eastAsia="標楷體" w:hAnsi="標楷體" w:cs="DFKai-SB"/>
          <w:color w:val="000000"/>
          <w:sz w:val="32"/>
          <w:szCs w:val="32"/>
        </w:rPr>
        <w:t>領域</w:t>
      </w:r>
      <w:r w:rsidRPr="00024FCA">
        <w:rPr>
          <w:rFonts w:ascii="標楷體" w:eastAsia="標楷體" w:hAnsi="標楷體" w:cs="DFKai-SB"/>
          <w:color w:val="000000"/>
          <w:sz w:val="32"/>
          <w:szCs w:val="32"/>
        </w:rPr>
        <w:t>/</w:t>
      </w:r>
      <w:r w:rsidR="00024FCA">
        <w:rPr>
          <w:rFonts w:ascii="標楷體" w:eastAsia="標楷體" w:hAnsi="標楷體" w:cs="DFKai-SB"/>
          <w:sz w:val="32"/>
          <w:szCs w:val="32"/>
        </w:rPr>
        <w:t>科目</w:t>
      </w:r>
      <w:r w:rsidRPr="00024FCA">
        <w:rPr>
          <w:rFonts w:ascii="標楷體" w:eastAsia="標楷體" w:hAnsi="標楷體" w:cs="DFKai-SB"/>
          <w:color w:val="000000"/>
          <w:sz w:val="32"/>
          <w:szCs w:val="32"/>
        </w:rPr>
        <w:t>課程計畫</w:t>
      </w:r>
    </w:p>
    <w:tbl>
      <w:tblPr>
        <w:tblStyle w:val="afffff7"/>
        <w:tblW w:w="2107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865"/>
        <w:gridCol w:w="577"/>
        <w:gridCol w:w="2305"/>
        <w:gridCol w:w="3384"/>
        <w:gridCol w:w="110"/>
        <w:gridCol w:w="3527"/>
        <w:gridCol w:w="84"/>
        <w:gridCol w:w="8"/>
        <w:gridCol w:w="4037"/>
        <w:gridCol w:w="4420"/>
        <w:gridCol w:w="1753"/>
      </w:tblGrid>
      <w:tr w:rsidR="00D86F8D" w:rsidRPr="00024FCA">
        <w:trPr>
          <w:trHeight w:val="689"/>
          <w:jc w:val="center"/>
        </w:trPr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F8D" w:rsidRPr="00024FCA" w:rsidRDefault="006D7BA2">
            <w:pPr>
              <w:widowControl/>
              <w:jc w:val="center"/>
              <w:rPr>
                <w:rFonts w:ascii="標楷體" w:eastAsia="標楷體" w:hAnsi="標楷體" w:cs="PMingLiu"/>
                <w:szCs w:val="24"/>
              </w:rPr>
            </w:pPr>
            <w:bookmarkStart w:id="0" w:name="_heading=h.3znysh7" w:colFirst="0" w:colLast="0"/>
            <w:bookmarkEnd w:id="0"/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領域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/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科目</w:t>
            </w:r>
          </w:p>
        </w:tc>
        <w:tc>
          <w:tcPr>
            <w:tcW w:w="1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F8D" w:rsidRPr="00024FCA" w:rsidRDefault="006D7BA2">
            <w:pPr>
              <w:widowControl/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□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國語文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□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英語文</w:t>
            </w:r>
            <w:r w:rsidR="00024FCA">
              <w:rPr>
                <w:rFonts w:ascii="標楷體" w:eastAsia="標楷體" w:hAnsi="標楷體" w:cs="標楷體" w:hint="eastAsia"/>
                <w:szCs w:val="24"/>
              </w:rPr>
              <w:t>□本土語文</w:t>
            </w:r>
            <w:bookmarkStart w:id="1" w:name="_GoBack"/>
            <w:bookmarkEnd w:id="1"/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□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數學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□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社會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(□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歷史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□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地理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□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公民與社會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)□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自然科學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(□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理化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□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生物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□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地球科學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)</w:t>
            </w:r>
          </w:p>
          <w:p w:rsidR="00D86F8D" w:rsidRPr="00024FCA" w:rsidRDefault="006D7BA2">
            <w:pPr>
              <w:widowControl/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■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藝術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(□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音樂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□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視覺藝術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■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表演藝術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)□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綜合活動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(□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家政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□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童軍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□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輔導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)□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科技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(□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資訊科技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□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生活科技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)</w:t>
            </w:r>
          </w:p>
          <w:p w:rsidR="00D86F8D" w:rsidRPr="00024FCA" w:rsidRDefault="006D7BA2">
            <w:pPr>
              <w:widowControl/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□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健康與體育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(□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健康教育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□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體育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)</w:t>
            </w:r>
          </w:p>
        </w:tc>
      </w:tr>
      <w:tr w:rsidR="00D86F8D" w:rsidRPr="00024FCA">
        <w:trPr>
          <w:trHeight w:val="850"/>
          <w:jc w:val="center"/>
        </w:trPr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F8D" w:rsidRPr="00024FCA" w:rsidRDefault="006D7BA2">
            <w:pPr>
              <w:widowControl/>
              <w:jc w:val="center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實施年級</w:t>
            </w:r>
          </w:p>
        </w:tc>
        <w:tc>
          <w:tcPr>
            <w:tcW w:w="1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F8D" w:rsidRPr="00024FCA" w:rsidRDefault="006D7BA2">
            <w:pPr>
              <w:widowControl/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□</w:t>
            </w:r>
            <w:r w:rsidRPr="00024FCA">
              <w:rPr>
                <w:rFonts w:ascii="標楷體" w:eastAsia="標楷體" w:hAnsi="標楷體" w:cs="Times New Roman"/>
                <w:color w:val="000000"/>
                <w:szCs w:val="24"/>
              </w:rPr>
              <w:t>7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年級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 xml:space="preserve"> □</w:t>
            </w:r>
            <w:r w:rsidRPr="00024FCA">
              <w:rPr>
                <w:rFonts w:ascii="標楷體" w:eastAsia="標楷體" w:hAnsi="標楷體" w:cs="Times New Roman"/>
                <w:color w:val="000000"/>
                <w:szCs w:val="24"/>
              </w:rPr>
              <w:t>8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年級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 xml:space="preserve"> ■9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年級</w:t>
            </w:r>
          </w:p>
          <w:p w:rsidR="00D86F8D" w:rsidRPr="00024FCA" w:rsidRDefault="006D7BA2">
            <w:pPr>
              <w:widowControl/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■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上學期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 xml:space="preserve"> ■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下學期</w:t>
            </w:r>
          </w:p>
        </w:tc>
      </w:tr>
      <w:tr w:rsidR="00D86F8D" w:rsidRPr="00024FCA">
        <w:trPr>
          <w:trHeight w:val="935"/>
          <w:jc w:val="center"/>
        </w:trPr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F8D" w:rsidRPr="00024FCA" w:rsidRDefault="006D7BA2">
            <w:pPr>
              <w:widowControl/>
              <w:jc w:val="center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教材版本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F8D" w:rsidRPr="00024FCA" w:rsidRDefault="006D7BA2">
            <w:pPr>
              <w:widowControl/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■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選用教科書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: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  <w:u w:val="single"/>
              </w:rPr>
              <w:t xml:space="preserve"> 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  <w:u w:val="single"/>
              </w:rPr>
              <w:t>翰林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  <w:u w:val="single"/>
              </w:rPr>
              <w:t xml:space="preserve"> </w:t>
            </w:r>
            <w:r w:rsidRPr="00024FCA">
              <w:rPr>
                <w:rFonts w:ascii="標楷體" w:eastAsia="標楷體" w:hAnsi="標楷體" w:cs="DFKai-SB"/>
                <w:szCs w:val="24"/>
              </w:rPr>
              <w:t>版</w:t>
            </w:r>
          </w:p>
          <w:p w:rsidR="00D86F8D" w:rsidRPr="00024FCA" w:rsidRDefault="006D7BA2">
            <w:pPr>
              <w:widowControl/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□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自編教材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 xml:space="preserve"> (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經課發會通過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)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F8D" w:rsidRPr="00024FCA" w:rsidRDefault="006D7BA2">
            <w:pPr>
              <w:widowControl/>
              <w:jc w:val="center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節數</w:t>
            </w:r>
          </w:p>
        </w:tc>
        <w:tc>
          <w:tcPr>
            <w:tcW w:w="10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F8D" w:rsidRPr="00024FCA" w:rsidRDefault="006D7BA2">
            <w:pPr>
              <w:widowControl/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學期內每週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 xml:space="preserve"> 1 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節</w:t>
            </w:r>
            <w:r w:rsidRPr="00024FCA">
              <w:rPr>
                <w:rFonts w:ascii="標楷體" w:eastAsia="標楷體" w:hAnsi="標楷體" w:cs="DFKai-SB"/>
                <w:b/>
                <w:color w:val="FF0000"/>
                <w:szCs w:val="24"/>
              </w:rPr>
              <w:t>(</w:t>
            </w:r>
            <w:r w:rsidRPr="00024FCA">
              <w:rPr>
                <w:rFonts w:ascii="標楷體" w:eastAsia="標楷體" w:hAnsi="標楷體" w:cs="PMingLiu"/>
                <w:b/>
                <w:color w:val="FF0000"/>
                <w:szCs w:val="24"/>
              </w:rPr>
              <w:t>科目對開請說明，例：家政與童軍科上下學期對開</w:t>
            </w:r>
            <w:r w:rsidRPr="00024FCA">
              <w:rPr>
                <w:rFonts w:ascii="標楷體" w:eastAsia="標楷體" w:hAnsi="標楷體" w:cs="PMingLiu"/>
                <w:b/>
                <w:color w:val="FF0000"/>
                <w:szCs w:val="24"/>
              </w:rPr>
              <w:t>)</w:t>
            </w:r>
          </w:p>
        </w:tc>
      </w:tr>
      <w:tr w:rsidR="00D86F8D" w:rsidRPr="00024FCA">
        <w:trPr>
          <w:trHeight w:val="624"/>
          <w:jc w:val="center"/>
        </w:trPr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F8D" w:rsidRPr="00024FCA" w:rsidRDefault="006D7BA2">
            <w:pPr>
              <w:widowControl/>
              <w:jc w:val="center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領域核心素養</w:t>
            </w:r>
          </w:p>
        </w:tc>
        <w:tc>
          <w:tcPr>
            <w:tcW w:w="1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藝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 xml:space="preserve">-J-A1 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參與藝術活動，增進美感知能。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藝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 xml:space="preserve">-J-A3 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嘗試規劃與執行藝術活動，因應情境需求發揮創意。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藝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 xml:space="preserve">-J-B1 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應用藝術符號，以表達觀點與風格。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藝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 xml:space="preserve">-J-B2 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思辨科技資訊、媒體與藝術的關係，進行創作與鑑賞。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藝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 xml:space="preserve">-J-B3 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善用多元感官，探索理解藝術與生活的關聯，以展現美感意識。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藝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 xml:space="preserve">-J-C1 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探討藝術活動中社會議題的意義。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藝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 xml:space="preserve">-J-C2 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透過藝術實踐，建立利他與合群的知能，培養團隊合作與溝通協調的能力。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藝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 xml:space="preserve">-J-C3 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理解在地及全球藝術與文化的多元與差異。</w:t>
            </w:r>
          </w:p>
        </w:tc>
      </w:tr>
      <w:tr w:rsidR="00D86F8D" w:rsidRPr="00024FCA">
        <w:trPr>
          <w:trHeight w:val="483"/>
          <w:jc w:val="center"/>
        </w:trPr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F8D" w:rsidRPr="00024FCA" w:rsidRDefault="006D7BA2">
            <w:pPr>
              <w:widowControl/>
              <w:jc w:val="center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課程目標</w:t>
            </w:r>
          </w:p>
        </w:tc>
        <w:tc>
          <w:tcPr>
            <w:tcW w:w="1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b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color w:val="000000"/>
                <w:szCs w:val="24"/>
              </w:rPr>
              <w:t>表演藝術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 xml:space="preserve">　　第一學期主要以「藝術與議題」出發，將前兩年學習到的知識結合各類議題，延伸出不同的藝術呈現形式。另安排有策展教學，瞭解如何從無到有地規畫活動，並將所學過的內容運用其中，最終舉辦一場精采的成果發表會！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（一）認識議題與藝術之結合：【生命的肖像】結合生命議題、【正義之聲】結合人權議題。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（二）彙整兩年所學的藝術技法與表現形式，透過策展來發表學習成效。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（三）學習藝術實作技法，如：視覺的雕塑創作、音樂歌曲習唱及直笛吹奏。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（四）跨科、跨領域的課程設計，瞭解藝術融入不同科目之運用。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（五）學習藝術參與的實踐內容，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更深入認識本土文化之美。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 xml:space="preserve">　　第二學期主要以「藝術與科技」出發，將三年中學習到的知識結合科技，延伸出不同的藝術呈現形式。另安排手機拍片教學，學習鏡頭語言、敘事手法和如何構圖來創作微電影，最終舉辦精采的成果發表會！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（一）認識科技對藝術的影響，並結合議題：【新媒體藝術的藝響舞臺】結合環境議題、【表藝的斜槓進行式】結合國際議題。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（二）彙整三年所學的藝術技法與表現形式，透過拍攝微電影來發表學習成效。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（三）學習藝術實作技法，如：視覺的抽象藝術創作、音樂符號與術語、簡易音樂軟體。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（四）跨科、跨領域的課程設計，瞭解藝術融入不同科目之運用，具備未來跨領域藝術的新視野。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（五）學習藝術參與的實踐內容，賞析所見所聞，更深入認識本土藝術文化。</w:t>
            </w:r>
          </w:p>
        </w:tc>
      </w:tr>
      <w:tr w:rsidR="00D86F8D" w:rsidRPr="00024FCA">
        <w:trPr>
          <w:trHeight w:val="555"/>
          <w:jc w:val="center"/>
        </w:trPr>
        <w:tc>
          <w:tcPr>
            <w:tcW w:w="1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F8D" w:rsidRPr="00024FCA" w:rsidRDefault="006D7BA2">
            <w:pPr>
              <w:widowControl/>
              <w:jc w:val="center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學習進度</w:t>
            </w:r>
          </w:p>
          <w:p w:rsidR="00D86F8D" w:rsidRPr="00024FCA" w:rsidRDefault="006D7BA2">
            <w:pPr>
              <w:widowControl/>
              <w:jc w:val="center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週次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F8D" w:rsidRPr="00024FCA" w:rsidRDefault="006D7BA2">
            <w:pPr>
              <w:widowControl/>
              <w:jc w:val="center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單元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/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主題</w:t>
            </w:r>
          </w:p>
          <w:p w:rsidR="00D86F8D" w:rsidRPr="00024FCA" w:rsidRDefault="006D7BA2">
            <w:pPr>
              <w:widowControl/>
              <w:jc w:val="center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名稱</w:t>
            </w:r>
          </w:p>
        </w:tc>
        <w:tc>
          <w:tcPr>
            <w:tcW w:w="7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F8D" w:rsidRPr="00024FCA" w:rsidRDefault="006D7BA2">
            <w:pPr>
              <w:widowControl/>
              <w:jc w:val="center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學習重點</w:t>
            </w:r>
          </w:p>
        </w:tc>
        <w:tc>
          <w:tcPr>
            <w:tcW w:w="40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F8D" w:rsidRPr="00024FCA" w:rsidRDefault="006D7BA2">
            <w:pPr>
              <w:widowControl/>
              <w:jc w:val="center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評量方法</w:t>
            </w:r>
          </w:p>
        </w:tc>
        <w:tc>
          <w:tcPr>
            <w:tcW w:w="4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F8D" w:rsidRPr="00024FCA" w:rsidRDefault="006D7BA2">
            <w:pPr>
              <w:widowControl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議題融入實質內涵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F8D" w:rsidRPr="00024FCA" w:rsidRDefault="006D7BA2">
            <w:pPr>
              <w:widowControl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跨領域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/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科目協同教學</w:t>
            </w:r>
          </w:p>
        </w:tc>
      </w:tr>
      <w:tr w:rsidR="00D86F8D" w:rsidRPr="00024FCA">
        <w:trPr>
          <w:trHeight w:val="990"/>
          <w:jc w:val="center"/>
        </w:trPr>
        <w:tc>
          <w:tcPr>
            <w:tcW w:w="14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F8D" w:rsidRPr="00024FCA" w:rsidRDefault="00D8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PMingLiu"/>
                <w:szCs w:val="24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F8D" w:rsidRPr="00024FCA" w:rsidRDefault="00D8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PMingLiu"/>
                <w:szCs w:val="24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F8D" w:rsidRPr="00024FCA" w:rsidRDefault="006D7BA2">
            <w:pPr>
              <w:jc w:val="center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學習</w:t>
            </w:r>
          </w:p>
          <w:p w:rsidR="00D86F8D" w:rsidRPr="00024FCA" w:rsidRDefault="006D7BA2">
            <w:pPr>
              <w:jc w:val="center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表現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8D" w:rsidRPr="00024FCA" w:rsidRDefault="006D7BA2">
            <w:pPr>
              <w:widowControl/>
              <w:jc w:val="center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學習</w:t>
            </w:r>
          </w:p>
          <w:p w:rsidR="00D86F8D" w:rsidRPr="00024FCA" w:rsidRDefault="006D7BA2">
            <w:pPr>
              <w:jc w:val="center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內容</w:t>
            </w:r>
          </w:p>
        </w:tc>
        <w:tc>
          <w:tcPr>
            <w:tcW w:w="40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F8D" w:rsidRPr="00024FCA" w:rsidRDefault="00D8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color w:val="000000"/>
                <w:szCs w:val="24"/>
              </w:rPr>
            </w:pPr>
          </w:p>
        </w:tc>
        <w:tc>
          <w:tcPr>
            <w:tcW w:w="4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F8D" w:rsidRPr="00024FCA" w:rsidRDefault="00D8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color w:val="000000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F8D" w:rsidRPr="00024FCA" w:rsidRDefault="00D8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color w:val="000000"/>
                <w:szCs w:val="24"/>
              </w:rPr>
            </w:pPr>
          </w:p>
        </w:tc>
      </w:tr>
      <w:tr w:rsidR="00D86F8D" w:rsidRPr="00024FCA">
        <w:trPr>
          <w:trHeight w:val="780"/>
          <w:jc w:val="center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F8D" w:rsidRPr="00024FCA" w:rsidRDefault="006D7BA2">
            <w:pPr>
              <w:jc w:val="center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第一學期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8D" w:rsidRPr="00024FCA" w:rsidRDefault="006D7BA2">
            <w:pPr>
              <w:spacing w:line="2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第一週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統整（表演）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時光影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 </w:t>
            </w:r>
            <w:r w:rsidRPr="00024FCA">
              <w:rPr>
                <w:rFonts w:ascii="標楷體" w:eastAsia="標楷體" w:hAnsi="標楷體" w:cs="DFKai-SB"/>
                <w:szCs w:val="24"/>
              </w:rPr>
              <w:t>青春展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能理解表演的形式、文本與表現技巧並創作發表。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能體認各種表演藝術發展脈絡、文化內涵及代表</w:t>
            </w: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人物。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能運用適當的語彙，明確表達、解析及評價自己與他人的作品。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能運用多元創作探討公共議題，展現人文關懷與獨立思考能力。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能結合科技媒體傳達訊息，展現多元表演形式的作品。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3-IV-4 </w:t>
            </w:r>
            <w:r w:rsidRPr="00024FCA">
              <w:rPr>
                <w:rFonts w:ascii="標楷體" w:eastAsia="標楷體" w:hAnsi="標楷體" w:cs="DFKai-SB"/>
                <w:szCs w:val="24"/>
              </w:rPr>
              <w:t>能養成鑑賞表演藝術的習慣，並能適性發展。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A-IV-1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表演藝術與生活美學、在第文化及特定場域的演出連結。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A-IV-3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表演形式分析、文本分析。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P-IV-3 </w:t>
            </w:r>
            <w:r w:rsidRPr="00024FCA">
              <w:rPr>
                <w:rFonts w:ascii="標楷體" w:eastAsia="標楷體" w:hAnsi="標楷體" w:cs="DFKai-SB"/>
                <w:szCs w:val="24"/>
              </w:rPr>
              <w:t>影片製作、媒體應用、電腦與行動裝置相關應用程式。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P-IV-4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表演藝術相關活動與展演、表演藝術相關工作的特性與</w:t>
            </w:r>
            <w:r w:rsidRPr="00024FCA">
              <w:rPr>
                <w:rFonts w:ascii="標楷體" w:eastAsia="標楷體" w:hAnsi="標楷體" w:cs="DFKai-SB"/>
                <w:szCs w:val="24"/>
              </w:rPr>
              <w:t>種類。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lastRenderedPageBreak/>
              <w:t>‧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認知部分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(40%)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：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認識電影的發展史與臺灣電影史。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認識電影的類型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瞭解影展的運作模式與意義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lastRenderedPageBreak/>
              <w:t>‧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技能部分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(30%)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：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能夠分析影像作品並產生自己獨到的見解。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能夠與人合作規畫影展。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情意部分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(30%)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：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能用分組合作方式，一起完成影展策畫，在討論過程中能完整傳達自己的想法。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能欣賞各組不同的影展企畫案與各種影像作品的動人之處。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有分享理念的熱情態度與讓世界更美好的熱心觀念。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lastRenderedPageBreak/>
              <w:t>【品德教育】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品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 </w:t>
            </w:r>
            <w:r w:rsidRPr="00024FCA">
              <w:rPr>
                <w:rFonts w:ascii="標楷體" w:eastAsia="標楷體" w:hAnsi="標楷體" w:cs="DFKai-SB"/>
                <w:szCs w:val="24"/>
              </w:rPr>
              <w:t>溝通合作與和諧人際關係。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品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J7 </w:t>
            </w:r>
            <w:r w:rsidRPr="00024FCA">
              <w:rPr>
                <w:rFonts w:ascii="標楷體" w:eastAsia="標楷體" w:hAnsi="標楷體" w:cs="DFKai-SB"/>
                <w:szCs w:val="24"/>
              </w:rPr>
              <w:t>同理分享與多元接納。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品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理性溝通與問題解決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【閱讀素養教育】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閱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在學習上遇到問題時，願意尋找課外資料，解決困難。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閱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J10 </w:t>
            </w:r>
            <w:r w:rsidRPr="00024FCA">
              <w:rPr>
                <w:rFonts w:ascii="標楷體" w:eastAsia="標楷體" w:hAnsi="標楷體" w:cs="DFKai-SB"/>
                <w:szCs w:val="24"/>
              </w:rPr>
              <w:t>主動尋求多元的詮釋，並試著表達自己的想法。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【生涯規劃教育】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 </w:t>
            </w:r>
            <w:r w:rsidRPr="00024FCA">
              <w:rPr>
                <w:rFonts w:ascii="標楷體" w:eastAsia="標楷體" w:hAnsi="標楷體" w:cs="DFKai-SB"/>
                <w:szCs w:val="24"/>
              </w:rPr>
              <w:t>瞭解生涯規畫的意義與功能。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J6 </w:t>
            </w:r>
            <w:r w:rsidRPr="00024FCA">
              <w:rPr>
                <w:rFonts w:ascii="標楷體" w:eastAsia="標楷體" w:hAnsi="標楷體" w:cs="DFKai-SB"/>
                <w:szCs w:val="24"/>
              </w:rPr>
              <w:t>建立對於未來生涯的願景。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J7 </w:t>
            </w:r>
            <w:r w:rsidRPr="00024FCA">
              <w:rPr>
                <w:rFonts w:ascii="標楷體" w:eastAsia="標楷體" w:hAnsi="標楷體" w:cs="DFKai-SB"/>
                <w:szCs w:val="24"/>
              </w:rPr>
              <w:t>學習蒐集與分析工作／教育環境的資料。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工作／教育環境的類型與現況。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J9 </w:t>
            </w:r>
            <w:r w:rsidRPr="00024FCA">
              <w:rPr>
                <w:rFonts w:ascii="標楷體" w:eastAsia="標楷體" w:hAnsi="標楷體" w:cs="DFKai-SB"/>
                <w:szCs w:val="24"/>
              </w:rPr>
              <w:t>社會變遷與工作／教育環境的關係。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【生命教育】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生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 </w:t>
            </w:r>
            <w:r w:rsidRPr="00024FCA">
              <w:rPr>
                <w:rFonts w:ascii="標楷體" w:eastAsia="標楷體" w:hAnsi="標楷體" w:cs="DFKai-SB"/>
                <w:szCs w:val="24"/>
              </w:rPr>
              <w:t>思考生活、學校與社區的公共議題，培養與他人理性溝通的素養。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D86F8D">
            <w:pPr>
              <w:rPr>
                <w:rFonts w:ascii="標楷體" w:eastAsia="標楷體" w:hAnsi="標楷體"/>
                <w:szCs w:val="24"/>
              </w:rPr>
            </w:pPr>
            <w:bookmarkStart w:id="2" w:name="_heading=h.gjdgxs" w:colFirst="0" w:colLast="0"/>
            <w:bookmarkEnd w:id="2"/>
          </w:p>
        </w:tc>
      </w:tr>
      <w:tr w:rsidR="00D86F8D" w:rsidRPr="00024FCA">
        <w:trPr>
          <w:trHeight w:val="1215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F8D" w:rsidRPr="00024FCA" w:rsidRDefault="00D8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8D" w:rsidRPr="00024FCA" w:rsidRDefault="006D7BA2">
            <w:pPr>
              <w:spacing w:line="260" w:lineRule="auto"/>
              <w:jc w:val="center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第二週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統整（表演）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時光影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 </w:t>
            </w:r>
            <w:r w:rsidRPr="00024FCA">
              <w:rPr>
                <w:rFonts w:ascii="標楷體" w:eastAsia="標楷體" w:hAnsi="標楷體" w:cs="DFKai-SB"/>
                <w:szCs w:val="24"/>
              </w:rPr>
              <w:t>青春展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能理解表演的形式、文本與表現技巧並創作發表。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能體認各種表演藝術發展脈絡、文化內涵及代表人物。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能運用適當的語彙，明確表達、解析及評價自己與他人的作品。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能運用多元創作探討公共議題，展現人文關懷與獨立思考能力。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能結合科技媒體傳達訊息，展現多元表演形式的作品。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3-IV-4 </w:t>
            </w:r>
            <w:r w:rsidRPr="00024FCA">
              <w:rPr>
                <w:rFonts w:ascii="標楷體" w:eastAsia="標楷體" w:hAnsi="標楷體" w:cs="DFKai-SB"/>
                <w:szCs w:val="24"/>
              </w:rPr>
              <w:t>能養成鑑賞表演藝術的習慣，並能適性發展。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A-IV-1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表演藝術與生活美學、在第文化及特定場域的演出連結。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A-IV-3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表演形式分析、文本分析。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P-IV-3 </w:t>
            </w:r>
            <w:r w:rsidRPr="00024FCA">
              <w:rPr>
                <w:rFonts w:ascii="標楷體" w:eastAsia="標楷體" w:hAnsi="標楷體" w:cs="DFKai-SB"/>
                <w:szCs w:val="24"/>
              </w:rPr>
              <w:t>影片製作、媒體應用、電腦與行動裝置相關應用程式。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P-IV-4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表演藝術相關活動與展演、表演藝術相關工作的特性與種類。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認知部分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(40%)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：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認識電影的發展史與臺灣電影史。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認識電影的類型</w:t>
            </w:r>
            <w:r w:rsidRPr="00024FCA">
              <w:rPr>
                <w:rFonts w:ascii="標楷體" w:eastAsia="標楷體" w:hAnsi="標楷體" w:cs="DFKai-SB"/>
                <w:szCs w:val="24"/>
              </w:rPr>
              <w:t>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瞭解影展的運作模式與意義</w:t>
            </w:r>
            <w:r w:rsidRPr="00024FCA">
              <w:rPr>
                <w:rFonts w:ascii="標楷體" w:eastAsia="標楷體" w:hAnsi="標楷體" w:cs="DFKai-SB"/>
                <w:szCs w:val="24"/>
              </w:rPr>
              <w:t>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技能部分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(30%)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：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能夠分析影像作品並產生自己獨到的見解。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能夠與人合作規畫影展。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情意部分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(30%)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：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能用分組合作方式，一起完成影展策畫，在討論過程中能完整傳達自己的想法。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能欣賞各組不同的影展企畫案與各種影像作品的動人之處。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有分享理念的熱情態度與讓世界更美好的熱心觀念。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【品德教育】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品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 </w:t>
            </w:r>
            <w:r w:rsidRPr="00024FCA">
              <w:rPr>
                <w:rFonts w:ascii="標楷體" w:eastAsia="標楷體" w:hAnsi="標楷體" w:cs="DFKai-SB"/>
                <w:szCs w:val="24"/>
              </w:rPr>
              <w:t>溝通合作與和諧人際關係。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品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J7 </w:t>
            </w:r>
            <w:r w:rsidRPr="00024FCA">
              <w:rPr>
                <w:rFonts w:ascii="標楷體" w:eastAsia="標楷體" w:hAnsi="標楷體" w:cs="DFKai-SB"/>
                <w:szCs w:val="24"/>
              </w:rPr>
              <w:t>同理分享與多元接納。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品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理性溝通與問題解決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【閱讀素養教育】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閱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在學習上遇到問題時，願意尋找課外資料，解決困難。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閱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J10 </w:t>
            </w:r>
            <w:r w:rsidRPr="00024FCA">
              <w:rPr>
                <w:rFonts w:ascii="標楷體" w:eastAsia="標楷體" w:hAnsi="標楷體" w:cs="DFKai-SB"/>
                <w:szCs w:val="24"/>
              </w:rPr>
              <w:t>主動尋求多元的詮釋，並試著表達自己的想法。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【生涯規劃教育】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 </w:t>
            </w:r>
            <w:r w:rsidRPr="00024FCA">
              <w:rPr>
                <w:rFonts w:ascii="標楷體" w:eastAsia="標楷體" w:hAnsi="標楷體" w:cs="DFKai-SB"/>
                <w:szCs w:val="24"/>
              </w:rPr>
              <w:t>瞭解生涯規畫的意義與功能。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J6 </w:t>
            </w:r>
            <w:r w:rsidRPr="00024FCA">
              <w:rPr>
                <w:rFonts w:ascii="標楷體" w:eastAsia="標楷體" w:hAnsi="標楷體" w:cs="DFKai-SB"/>
                <w:szCs w:val="24"/>
              </w:rPr>
              <w:t>建立對於未來生涯的願景。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J7 </w:t>
            </w:r>
            <w:r w:rsidRPr="00024FCA">
              <w:rPr>
                <w:rFonts w:ascii="標楷體" w:eastAsia="標楷體" w:hAnsi="標楷體" w:cs="DFKai-SB"/>
                <w:szCs w:val="24"/>
              </w:rPr>
              <w:t>學習蒐集與分析工作／教育環境的資料。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工作／教育環境的類型與現況。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J9 </w:t>
            </w:r>
            <w:r w:rsidRPr="00024FCA">
              <w:rPr>
                <w:rFonts w:ascii="標楷體" w:eastAsia="標楷體" w:hAnsi="標楷體" w:cs="DFKai-SB"/>
                <w:szCs w:val="24"/>
              </w:rPr>
              <w:t>社會變遷與工作／教育環境的關係。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【生命教育</w:t>
            </w:r>
            <w:r w:rsidRPr="00024FCA">
              <w:rPr>
                <w:rFonts w:ascii="標楷體" w:eastAsia="標楷體" w:hAnsi="標楷體" w:cs="DFKai-SB"/>
                <w:b/>
                <w:szCs w:val="24"/>
              </w:rPr>
              <w:t>】</w:t>
            </w:r>
          </w:p>
          <w:p w:rsidR="00D86F8D" w:rsidRPr="00024FCA" w:rsidRDefault="006D7BA2">
            <w:pPr>
              <w:rPr>
                <w:rFonts w:ascii="標楷體" w:eastAsia="標楷體" w:hAnsi="標楷體" w:cs="DFKai-SB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生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 </w:t>
            </w:r>
            <w:r w:rsidRPr="00024FCA">
              <w:rPr>
                <w:rFonts w:ascii="標楷體" w:eastAsia="標楷體" w:hAnsi="標楷體" w:cs="DFKai-SB"/>
                <w:szCs w:val="24"/>
              </w:rPr>
              <w:t>思考生活、學校與社區的公共議題，培養與他人理性溝通的素養。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D86F8D">
            <w:pPr>
              <w:rPr>
                <w:rFonts w:ascii="標楷體" w:eastAsia="標楷體" w:hAnsi="標楷體" w:cs="DFKai-SB"/>
                <w:szCs w:val="24"/>
              </w:rPr>
            </w:pPr>
          </w:p>
        </w:tc>
      </w:tr>
      <w:tr w:rsidR="00D86F8D" w:rsidRPr="00024FCA">
        <w:trPr>
          <w:trHeight w:val="1815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F8D" w:rsidRPr="00024FCA" w:rsidRDefault="00D8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8D" w:rsidRPr="00024FCA" w:rsidRDefault="006D7BA2">
            <w:pPr>
              <w:spacing w:line="260" w:lineRule="auto"/>
              <w:jc w:val="center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第三週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統整（表演）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時光影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 </w:t>
            </w:r>
            <w:r w:rsidRPr="00024FCA">
              <w:rPr>
                <w:rFonts w:ascii="標楷體" w:eastAsia="標楷體" w:hAnsi="標楷體" w:cs="DFKai-SB"/>
                <w:szCs w:val="24"/>
              </w:rPr>
              <w:t>青春展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能理解表演的形式、文本與表現技巧並創作發表。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能體認各種表演藝術發展脈絡、文化內涵及代表人物。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能運用適當的語</w:t>
            </w: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彙，明確表達、解析及評價自己與他人的作品。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能運用多元創作探討公共議題，展現人文關懷與獨立思考能力。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能結合科技媒體傳達訊息，展現多元表演形式的作品。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3-IV-4 </w:t>
            </w:r>
            <w:r w:rsidRPr="00024FCA">
              <w:rPr>
                <w:rFonts w:ascii="標楷體" w:eastAsia="標楷體" w:hAnsi="標楷體" w:cs="DFKai-SB"/>
                <w:szCs w:val="24"/>
              </w:rPr>
              <w:t>能養成鑑賞表演藝術的習慣，並能適性發展。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A-IV-1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表演藝術與生活美學、在第文化及特定場域的演出連結。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A-IV-3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表演形式分析、文本分析。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P-IV-3 </w:t>
            </w:r>
            <w:r w:rsidRPr="00024FCA">
              <w:rPr>
                <w:rFonts w:ascii="標楷體" w:eastAsia="標楷體" w:hAnsi="標楷體" w:cs="DFKai-SB"/>
                <w:szCs w:val="24"/>
              </w:rPr>
              <w:t>影片製作、媒體應用、電腦與行動裝置相關應用程式。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P-IV-4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表演藝術相關活動與展演、表演藝術相關工作的特性與種類。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lastRenderedPageBreak/>
              <w:t>‧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認知部分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(40%)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：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認識電影的發展史與臺灣電影史。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認識電影的類型</w:t>
            </w:r>
            <w:r w:rsidRPr="00024FCA">
              <w:rPr>
                <w:rFonts w:ascii="標楷體" w:eastAsia="標楷體" w:hAnsi="標楷體" w:cs="DFKai-SB"/>
                <w:szCs w:val="24"/>
              </w:rPr>
              <w:t>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瞭解影展的運作模式與意義</w:t>
            </w:r>
            <w:r w:rsidRPr="00024FCA">
              <w:rPr>
                <w:rFonts w:ascii="標楷體" w:eastAsia="標楷體" w:hAnsi="標楷體" w:cs="DFKai-SB"/>
                <w:szCs w:val="24"/>
              </w:rPr>
              <w:t>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技能部分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(30%)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：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能夠分析影像作品並產生自己獨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lastRenderedPageBreak/>
              <w:t>到的見解。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能夠與人合作規畫影展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情意部分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(30%)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：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能用分組合作方式，一起完成影展策畫，在討論過程中能完整傳達自己的想法。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能欣賞各組不同的影展企畫案與各種影像作品的動人之處。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有分享理念的熱情態度與讓世界更美好的熱心觀念。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lastRenderedPageBreak/>
              <w:t>【品德教育】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品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 </w:t>
            </w:r>
            <w:r w:rsidRPr="00024FCA">
              <w:rPr>
                <w:rFonts w:ascii="標楷體" w:eastAsia="標楷體" w:hAnsi="標楷體" w:cs="DFKai-SB"/>
                <w:szCs w:val="24"/>
              </w:rPr>
              <w:t>溝通合作與和諧人際關係。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品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J7 </w:t>
            </w:r>
            <w:r w:rsidRPr="00024FCA">
              <w:rPr>
                <w:rFonts w:ascii="標楷體" w:eastAsia="標楷體" w:hAnsi="標楷體" w:cs="DFKai-SB"/>
                <w:szCs w:val="24"/>
              </w:rPr>
              <w:t>同理分享與多元接納。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品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理性溝通與問題解決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【閱讀素養教育】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閱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在學習上遇到問題時，願意尋找課外資料，解決困難。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閱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J10 </w:t>
            </w:r>
            <w:r w:rsidRPr="00024FCA">
              <w:rPr>
                <w:rFonts w:ascii="標楷體" w:eastAsia="標楷體" w:hAnsi="標楷體" w:cs="DFKai-SB"/>
                <w:szCs w:val="24"/>
              </w:rPr>
              <w:t>主動尋求多元的詮釋，並試著表達自己的想法。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【生涯規劃教育】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 </w:t>
            </w:r>
            <w:r w:rsidRPr="00024FCA">
              <w:rPr>
                <w:rFonts w:ascii="標楷體" w:eastAsia="標楷體" w:hAnsi="標楷體" w:cs="DFKai-SB"/>
                <w:szCs w:val="24"/>
              </w:rPr>
              <w:t>瞭解生涯規畫的意義與功能。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J6 </w:t>
            </w:r>
            <w:r w:rsidRPr="00024FCA">
              <w:rPr>
                <w:rFonts w:ascii="標楷體" w:eastAsia="標楷體" w:hAnsi="標楷體" w:cs="DFKai-SB"/>
                <w:szCs w:val="24"/>
              </w:rPr>
              <w:t>建立對於未來生涯的願景。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J7 </w:t>
            </w:r>
            <w:r w:rsidRPr="00024FCA">
              <w:rPr>
                <w:rFonts w:ascii="標楷體" w:eastAsia="標楷體" w:hAnsi="標楷體" w:cs="DFKai-SB"/>
                <w:szCs w:val="24"/>
              </w:rPr>
              <w:t>學習蒐集與分析工作／教育環境的資料。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工作／教育環境的類型與現況。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J9 </w:t>
            </w:r>
            <w:r w:rsidRPr="00024FCA">
              <w:rPr>
                <w:rFonts w:ascii="標楷體" w:eastAsia="標楷體" w:hAnsi="標楷體" w:cs="DFKai-SB"/>
                <w:szCs w:val="24"/>
              </w:rPr>
              <w:t>社會變遷與工作／教育環境的關係。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【生命教育】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生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 </w:t>
            </w:r>
            <w:r w:rsidRPr="00024FCA">
              <w:rPr>
                <w:rFonts w:ascii="標楷體" w:eastAsia="標楷體" w:hAnsi="標楷體" w:cs="DFKai-SB"/>
                <w:szCs w:val="24"/>
              </w:rPr>
              <w:t>思考生活、學校與社區的公共議題，培養與他人理性溝通的素養。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D86F8D">
            <w:pPr>
              <w:rPr>
                <w:rFonts w:ascii="標楷體" w:eastAsia="標楷體" w:hAnsi="標楷體" w:cs="DFKai-SB"/>
                <w:szCs w:val="24"/>
              </w:rPr>
            </w:pPr>
          </w:p>
        </w:tc>
      </w:tr>
      <w:tr w:rsidR="00D86F8D" w:rsidRPr="00024FCA">
        <w:trPr>
          <w:trHeight w:val="1170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F8D" w:rsidRPr="00024FCA" w:rsidRDefault="00D8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8D" w:rsidRPr="00024FCA" w:rsidRDefault="006D7BA2">
            <w:pPr>
              <w:spacing w:line="260" w:lineRule="auto"/>
              <w:jc w:val="center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第四週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統整（表演）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時光影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 </w:t>
            </w:r>
            <w:r w:rsidRPr="00024FCA">
              <w:rPr>
                <w:rFonts w:ascii="標楷體" w:eastAsia="標楷體" w:hAnsi="標楷體" w:cs="DFKai-SB"/>
                <w:szCs w:val="24"/>
              </w:rPr>
              <w:t>青春展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能理解表演的形式、文本與表現技巧並創作發表。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能體認各種表演藝術發展脈絡、文化內涵及代表人物。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能運用適當的語彙，明確表達、解析及評價自己與他人的作品。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能運用多元創作探討公共議題，展現人文關懷與獨立思考能力。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能結合科技媒體傳達訊息，展現多元表演形式的作品。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3-IV-4 </w:t>
            </w:r>
            <w:r w:rsidRPr="00024FCA">
              <w:rPr>
                <w:rFonts w:ascii="標楷體" w:eastAsia="標楷體" w:hAnsi="標楷體" w:cs="DFKai-SB"/>
                <w:szCs w:val="24"/>
              </w:rPr>
              <w:t>能養成鑑賞表演藝術的習慣，並能適性發展。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A-IV-1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表演藝術與生活美學、在第文化及特定場域的演出連結。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A-IV-3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表演形式分析、文本分析。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P-IV-3 </w:t>
            </w:r>
            <w:r w:rsidRPr="00024FCA">
              <w:rPr>
                <w:rFonts w:ascii="標楷體" w:eastAsia="標楷體" w:hAnsi="標楷體" w:cs="DFKai-SB"/>
                <w:szCs w:val="24"/>
              </w:rPr>
              <w:t>影片製作、媒體應用、電腦與行動裝置相關應用程式。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P-IV-4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表演藝術相關活動與展演、表演藝術相關工作的特性與種類。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認知部分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(40%)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：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認識電影的發展史與臺灣電影史。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認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識電影的類型</w:t>
            </w:r>
            <w:r w:rsidRPr="00024FCA">
              <w:rPr>
                <w:rFonts w:ascii="標楷體" w:eastAsia="標楷體" w:hAnsi="標楷體" w:cs="DFKai-SB"/>
                <w:szCs w:val="24"/>
              </w:rPr>
              <w:t>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瞭解影展的運作模式與意義</w:t>
            </w:r>
            <w:r w:rsidRPr="00024FCA">
              <w:rPr>
                <w:rFonts w:ascii="標楷體" w:eastAsia="標楷體" w:hAnsi="標楷體" w:cs="DFKai-SB"/>
                <w:szCs w:val="24"/>
              </w:rPr>
              <w:t>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技能部分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(30%)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：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能夠分析影像作品並產生自己獨到的見解。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能夠與人合作規畫影展。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情意部分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(30%)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：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能用分組合作方式，一起完成影展策畫，在討論過程中能完整傳達自己的想法。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能欣賞各組不同的影展企畫案與各種影像作品的動人之處。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有分享理念的熱情態度與讓世界更美好的熱心觀念。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【品德教育】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品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 </w:t>
            </w:r>
            <w:r w:rsidRPr="00024FCA">
              <w:rPr>
                <w:rFonts w:ascii="標楷體" w:eastAsia="標楷體" w:hAnsi="標楷體" w:cs="DFKai-SB"/>
                <w:szCs w:val="24"/>
              </w:rPr>
              <w:t>溝通合作與和諧人際關係。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品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J7 </w:t>
            </w:r>
            <w:r w:rsidRPr="00024FCA">
              <w:rPr>
                <w:rFonts w:ascii="標楷體" w:eastAsia="標楷體" w:hAnsi="標楷體" w:cs="DFKai-SB"/>
                <w:szCs w:val="24"/>
              </w:rPr>
              <w:t>同理分享與多元接納。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品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理性溝通與問題解決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【閱讀素養教育】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閱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在學習上遇到問題時，願意尋找課外資料，解決困難。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閱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J10 </w:t>
            </w:r>
            <w:r w:rsidRPr="00024FCA">
              <w:rPr>
                <w:rFonts w:ascii="標楷體" w:eastAsia="標楷體" w:hAnsi="標楷體" w:cs="DFKai-SB"/>
                <w:szCs w:val="24"/>
              </w:rPr>
              <w:t>主動尋求多元的詮釋，並試著表達自己的想法。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【生涯規劃教育】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 </w:t>
            </w:r>
            <w:r w:rsidRPr="00024FCA">
              <w:rPr>
                <w:rFonts w:ascii="標楷體" w:eastAsia="標楷體" w:hAnsi="標楷體" w:cs="DFKai-SB"/>
                <w:szCs w:val="24"/>
              </w:rPr>
              <w:t>瞭解生涯規畫的意義與功能。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J6 </w:t>
            </w:r>
            <w:r w:rsidRPr="00024FCA">
              <w:rPr>
                <w:rFonts w:ascii="標楷體" w:eastAsia="標楷體" w:hAnsi="標楷體" w:cs="DFKai-SB"/>
                <w:szCs w:val="24"/>
              </w:rPr>
              <w:t>建立對於未來生涯的願景。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J7 </w:t>
            </w:r>
            <w:r w:rsidRPr="00024FCA">
              <w:rPr>
                <w:rFonts w:ascii="標楷體" w:eastAsia="標楷體" w:hAnsi="標楷體" w:cs="DFKai-SB"/>
                <w:szCs w:val="24"/>
              </w:rPr>
              <w:t>學習蒐集與分析工作／教育環境的資料。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工作／教育環境的類型與現況。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J9 </w:t>
            </w:r>
            <w:r w:rsidRPr="00024FCA">
              <w:rPr>
                <w:rFonts w:ascii="標楷體" w:eastAsia="標楷體" w:hAnsi="標楷體" w:cs="DFKai-SB"/>
                <w:szCs w:val="24"/>
              </w:rPr>
              <w:t>社會變遷與工作／教育環境的關係。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【生命教育】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生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 </w:t>
            </w:r>
            <w:r w:rsidRPr="00024FCA">
              <w:rPr>
                <w:rFonts w:ascii="標楷體" w:eastAsia="標楷體" w:hAnsi="標楷體" w:cs="DFKai-SB"/>
                <w:szCs w:val="24"/>
              </w:rPr>
              <w:t>思考生活、學校與社區的公共議題，培養與他人理性溝通的素養。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D86F8D">
            <w:pPr>
              <w:rPr>
                <w:rFonts w:ascii="標楷體" w:eastAsia="標楷體" w:hAnsi="標楷體" w:cs="DFKai-SB"/>
                <w:szCs w:val="24"/>
              </w:rPr>
            </w:pPr>
          </w:p>
        </w:tc>
      </w:tr>
      <w:tr w:rsidR="00D86F8D" w:rsidRPr="00024FCA">
        <w:trPr>
          <w:trHeight w:val="2190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F8D" w:rsidRPr="00024FCA" w:rsidRDefault="00D8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8D" w:rsidRPr="00024FCA" w:rsidRDefault="006D7BA2">
            <w:pPr>
              <w:spacing w:line="2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第五週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統整（表演）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時光影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 </w:t>
            </w:r>
            <w:r w:rsidRPr="00024FCA">
              <w:rPr>
                <w:rFonts w:ascii="標楷體" w:eastAsia="標楷體" w:hAnsi="標楷體" w:cs="DFKai-SB"/>
                <w:szCs w:val="24"/>
              </w:rPr>
              <w:t>青春展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能理解表演的形式、文本與表現技巧並創作發表。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能體認各種表演藝術發展脈絡、文化內涵及代表人物。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能運用適當的語彙，明確表達、解析及評價自己與他人的作品。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能運用多元創作探討公共議題，展現人文關懷與獨立思考能力。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能結合科技媒體傳達訊息，展現多元表演形式的作品。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3-IV-4 </w:t>
            </w:r>
            <w:r w:rsidRPr="00024FCA">
              <w:rPr>
                <w:rFonts w:ascii="標楷體" w:eastAsia="標楷體" w:hAnsi="標楷體" w:cs="DFKai-SB"/>
                <w:szCs w:val="24"/>
              </w:rPr>
              <w:t>能養成鑑賞表演藝術的習慣，並能適性發展。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A-IV-1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表演藝術與生活美學、在第文化及特定場域的演出連結。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A-IV-3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表演形式分析、文本分析。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P-IV-3 </w:t>
            </w:r>
            <w:r w:rsidRPr="00024FCA">
              <w:rPr>
                <w:rFonts w:ascii="標楷體" w:eastAsia="標楷體" w:hAnsi="標楷體" w:cs="DFKai-SB"/>
                <w:szCs w:val="24"/>
              </w:rPr>
              <w:t>影片製作、媒體應用、電腦與行動裝置相關應用程式。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P-IV-4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表演藝術相關活動與展演、表演藝術相關工作的特性與</w:t>
            </w: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種類。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lastRenderedPageBreak/>
              <w:t>‧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認知部分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(40%)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：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認識電影的發展史與臺灣電影史。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認識電影的類型。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瞭解影展的運作模式與意義。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技能部分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(30%)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：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能夠分析影像作品並產生自己獨到的見解。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能夠與人合作規畫影展。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lastRenderedPageBreak/>
              <w:t>‧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情意部分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(30%)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：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br/>
              <w:t>1.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能用分組合作方式，一起完成影展策畫，在討論過程中能完整傳達自己的想法。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能欣賞各組不同的影展企畫案與各種影像作品的動人之處。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有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分享理念的熱情態度與讓世界更美好的熱心觀念。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lastRenderedPageBreak/>
              <w:t>【品德教育】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品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 </w:t>
            </w:r>
            <w:r w:rsidRPr="00024FCA">
              <w:rPr>
                <w:rFonts w:ascii="標楷體" w:eastAsia="標楷體" w:hAnsi="標楷體" w:cs="DFKai-SB"/>
                <w:szCs w:val="24"/>
              </w:rPr>
              <w:t>溝通合作與和諧人際關係。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品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J7 </w:t>
            </w:r>
            <w:r w:rsidRPr="00024FCA">
              <w:rPr>
                <w:rFonts w:ascii="標楷體" w:eastAsia="標楷體" w:hAnsi="標楷體" w:cs="DFKai-SB"/>
                <w:szCs w:val="24"/>
              </w:rPr>
              <w:t>同理分享與多元接納。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品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理性溝通與問題解決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【閱讀素養教育】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閱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在學習上遇到問題時，願意尋找課外資料，解決困難。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閱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J10 </w:t>
            </w:r>
            <w:r w:rsidRPr="00024FCA">
              <w:rPr>
                <w:rFonts w:ascii="標楷體" w:eastAsia="標楷體" w:hAnsi="標楷體" w:cs="DFKai-SB"/>
                <w:szCs w:val="24"/>
              </w:rPr>
              <w:t>主動尋求多元的詮釋，並試著表達自己的想法。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lastRenderedPageBreak/>
              <w:t>【生涯規劃教育】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 </w:t>
            </w:r>
            <w:r w:rsidRPr="00024FCA">
              <w:rPr>
                <w:rFonts w:ascii="標楷體" w:eastAsia="標楷體" w:hAnsi="標楷體" w:cs="DFKai-SB"/>
                <w:szCs w:val="24"/>
              </w:rPr>
              <w:t>瞭解生涯規畫的意義與功能。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J6 </w:t>
            </w:r>
            <w:r w:rsidRPr="00024FCA">
              <w:rPr>
                <w:rFonts w:ascii="標楷體" w:eastAsia="標楷體" w:hAnsi="標楷體" w:cs="DFKai-SB"/>
                <w:szCs w:val="24"/>
              </w:rPr>
              <w:t>建立對於未來生涯的願景。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J7 </w:t>
            </w:r>
            <w:r w:rsidRPr="00024FCA">
              <w:rPr>
                <w:rFonts w:ascii="標楷體" w:eastAsia="標楷體" w:hAnsi="標楷體" w:cs="DFKai-SB"/>
                <w:szCs w:val="24"/>
              </w:rPr>
              <w:t>學習蒐集與分析工作／教育環境的資料。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工作／教育環境的類型與現況。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J9 </w:t>
            </w:r>
            <w:r w:rsidRPr="00024FCA">
              <w:rPr>
                <w:rFonts w:ascii="標楷體" w:eastAsia="標楷體" w:hAnsi="標楷體" w:cs="DFKai-SB"/>
                <w:szCs w:val="24"/>
              </w:rPr>
              <w:t>社會變遷與工作／教育環境的關係。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【生命教育】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生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 </w:t>
            </w:r>
            <w:r w:rsidRPr="00024FCA">
              <w:rPr>
                <w:rFonts w:ascii="標楷體" w:eastAsia="標楷體" w:hAnsi="標楷體" w:cs="DFKai-SB"/>
                <w:szCs w:val="24"/>
              </w:rPr>
              <w:t>思考生活、學校與社區的公共議題，培養與他人理性溝通的素養。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D86F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86F8D" w:rsidRPr="00024FCA">
        <w:trPr>
          <w:trHeight w:val="1665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F8D" w:rsidRPr="00024FCA" w:rsidRDefault="00D8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8D" w:rsidRPr="00024FCA" w:rsidRDefault="006D7BA2">
            <w:pPr>
              <w:spacing w:line="260" w:lineRule="auto"/>
              <w:jc w:val="center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第六週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表演藝術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第一次拍電影就上手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1-Ⅳ-2 </w:t>
            </w:r>
            <w:r w:rsidRPr="00024FCA">
              <w:rPr>
                <w:rFonts w:ascii="標楷體" w:eastAsia="標楷體" w:hAnsi="標楷體" w:cs="DFKai-SB"/>
                <w:szCs w:val="24"/>
              </w:rPr>
              <w:t>能理解表演的形式、文本與表現技巧並創作發表。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能連結其他藝術並創作。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2-Ⅳ-1 </w:t>
            </w:r>
            <w:r w:rsidRPr="00024FCA">
              <w:rPr>
                <w:rFonts w:ascii="標楷體" w:eastAsia="標楷體" w:hAnsi="標楷體" w:cs="DFKai-SB"/>
                <w:szCs w:val="24"/>
              </w:rPr>
              <w:t>能覺察並感受創作與美感經驗的關聯。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能運用適當的語彙，明確表達、解析及評價自己與他人的作品。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3-Ⅳ-2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能運用多元創作探討公共議題，展現人文關懷與獨立思考能力。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能結合科技媒體傳達訊息，展現多元表演形式的作品。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3-Ⅳ-4 </w:t>
            </w:r>
            <w:r w:rsidRPr="00024FCA">
              <w:rPr>
                <w:rFonts w:ascii="標楷體" w:eastAsia="標楷體" w:hAnsi="標楷體" w:cs="DFKai-SB"/>
                <w:szCs w:val="24"/>
              </w:rPr>
              <w:t>能養成鑑賞表演藝術的習慣，並能適性發展。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E-Ⅳ-1 </w:t>
            </w:r>
            <w:r w:rsidRPr="00024FCA">
              <w:rPr>
                <w:rFonts w:ascii="標楷體" w:eastAsia="標楷體" w:hAnsi="標楷體" w:cs="DFKai-SB"/>
                <w:szCs w:val="24"/>
              </w:rPr>
              <w:t>聲音、身體、情感、時間、空間、勁力、即興、動作等戲劇或舞蹈元素。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E-Ⅳ-2 </w:t>
            </w:r>
            <w:r w:rsidRPr="00024FCA">
              <w:rPr>
                <w:rFonts w:ascii="標楷體" w:eastAsia="標楷體" w:hAnsi="標楷體" w:cs="DFKai-SB"/>
                <w:szCs w:val="24"/>
              </w:rPr>
              <w:t>肢體動作與語彙、角色建立與表演、各類型文本分析與創作。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戲劇、舞蹈與其他藝術元素的結合演出。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A-Ⅳ-3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表演形式分析、文本分析。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P-Ⅳ-1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表演團隊組織與架構、劇場基礎設計和製作。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影片製作、媒體應用、電腦與行動裝置相關應用程式。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P-Ⅳ-4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表演藝術相關活動與展演、表演藝術相關工作的特性與種類。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一、歷程性評量</w:t>
            </w:r>
            <w:r w:rsidRPr="00024FCA">
              <w:rPr>
                <w:rFonts w:ascii="標楷體" w:eastAsia="標楷體" w:hAnsi="標楷體" w:cs="DFKai-SB"/>
                <w:szCs w:val="24"/>
              </w:rPr>
              <w:t>(50%)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學生個人在課堂討論與發表的參與度。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隨堂表現記錄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（</w:t>
            </w:r>
            <w:r w:rsidRPr="00024FCA">
              <w:rPr>
                <w:rFonts w:ascii="標楷體" w:eastAsia="標楷體" w:hAnsi="標楷體" w:cs="DFKai-SB"/>
                <w:szCs w:val="24"/>
              </w:rPr>
              <w:t>1</w:t>
            </w:r>
            <w:r w:rsidRPr="00024FCA">
              <w:rPr>
                <w:rFonts w:ascii="標楷體" w:eastAsia="標楷體" w:hAnsi="標楷體" w:cs="DFKai-SB"/>
                <w:szCs w:val="24"/>
              </w:rPr>
              <w:t>）學習熱忱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（</w:t>
            </w:r>
            <w:r w:rsidRPr="00024FCA">
              <w:rPr>
                <w:rFonts w:ascii="標楷體" w:eastAsia="標楷體" w:hAnsi="標楷體" w:cs="DFKai-SB"/>
                <w:szCs w:val="24"/>
              </w:rPr>
              <w:t>2</w:t>
            </w:r>
            <w:r w:rsidRPr="00024FCA">
              <w:rPr>
                <w:rFonts w:ascii="標楷體" w:eastAsia="標楷體" w:hAnsi="標楷體" w:cs="DFKai-SB"/>
                <w:szCs w:val="24"/>
              </w:rPr>
              <w:t>）小組合作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二、總結性評量</w:t>
            </w:r>
            <w:r w:rsidRPr="00024FCA">
              <w:rPr>
                <w:rFonts w:ascii="標楷體" w:eastAsia="標楷體" w:hAnsi="標楷體" w:cs="DFKai-SB"/>
                <w:szCs w:val="24"/>
              </w:rPr>
              <w:t>(50%)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知識部分：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瞭解電影製作的流程。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認識電影相關產業與工作。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瞭解不同的電影剪接類型、鏡頭語言及鏡位。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技能部分：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能夠運用構圖技巧拍攝照片說故事。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進行微電影的創作。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態度部分：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能用分組合作方式，一起完成微電影，在討論過程中能完整傳達自己的想法。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能欣賞各組創作的微電影。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有分享理念的熱情態度與讓世界更美好的熱心觀念。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【性別平等教育】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性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J7 </w:t>
            </w:r>
            <w:r w:rsidRPr="00024FCA">
              <w:rPr>
                <w:rFonts w:ascii="標楷體" w:eastAsia="標楷體" w:hAnsi="標楷體" w:cs="DFKai-SB"/>
                <w:szCs w:val="24"/>
              </w:rPr>
              <w:t>解析各種媒體</w:t>
            </w:r>
            <w:r w:rsidRPr="00024FCA">
              <w:rPr>
                <w:rFonts w:ascii="標楷體" w:eastAsia="標楷體" w:hAnsi="標楷體" w:cs="DFKai-SB"/>
                <w:szCs w:val="24"/>
              </w:rPr>
              <w:t>所傳遞的性別迷思、偏見與歧視。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【品德教育】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品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 </w:t>
            </w:r>
            <w:r w:rsidRPr="00024FCA">
              <w:rPr>
                <w:rFonts w:ascii="標楷體" w:eastAsia="標楷體" w:hAnsi="標楷體" w:cs="DFKai-SB"/>
                <w:szCs w:val="24"/>
              </w:rPr>
              <w:t>溝通合作與和諧人際關係。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品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J7 </w:t>
            </w:r>
            <w:r w:rsidRPr="00024FCA">
              <w:rPr>
                <w:rFonts w:ascii="標楷體" w:eastAsia="標楷體" w:hAnsi="標楷體" w:cs="DFKai-SB"/>
                <w:szCs w:val="24"/>
              </w:rPr>
              <w:t>同理分享與多元接納。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品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理性溝通與問題解決。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【閱讀素養教育】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閱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在學習上遇到問題時，願意尋找課外資料，解決困難。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閱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J10 </w:t>
            </w:r>
            <w:r w:rsidRPr="00024FCA">
              <w:rPr>
                <w:rFonts w:ascii="標楷體" w:eastAsia="標楷體" w:hAnsi="標楷體" w:cs="DFKai-SB"/>
                <w:szCs w:val="24"/>
              </w:rPr>
              <w:t>主動尋求多元的詮釋，並試著表達自己的想法。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【生命教育】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生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 </w:t>
            </w:r>
            <w:r w:rsidRPr="00024FCA">
              <w:rPr>
                <w:rFonts w:ascii="標楷體" w:eastAsia="標楷體" w:hAnsi="標楷體" w:cs="DFKai-SB"/>
                <w:szCs w:val="24"/>
              </w:rPr>
              <w:t>思考生活、學校與社區的公共議題，培養與他人理性溝通的素養。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【生涯規畫教育】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 </w:t>
            </w:r>
            <w:r w:rsidRPr="00024FCA">
              <w:rPr>
                <w:rFonts w:ascii="標楷體" w:eastAsia="標楷體" w:hAnsi="標楷體" w:cs="DFKai-SB"/>
                <w:szCs w:val="24"/>
              </w:rPr>
              <w:t>了解生涯規劃的意義與功能。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J6 </w:t>
            </w:r>
            <w:r w:rsidRPr="00024FCA">
              <w:rPr>
                <w:rFonts w:ascii="標楷體" w:eastAsia="標楷體" w:hAnsi="標楷體" w:cs="DFKai-SB"/>
                <w:szCs w:val="24"/>
              </w:rPr>
              <w:t>建立對於未來生涯的願景。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J7 </w:t>
            </w:r>
            <w:r w:rsidRPr="00024FCA">
              <w:rPr>
                <w:rFonts w:ascii="標楷體" w:eastAsia="標楷體" w:hAnsi="標楷體" w:cs="DFKai-SB"/>
                <w:szCs w:val="24"/>
              </w:rPr>
              <w:t>學習蒐集與分析工作</w:t>
            </w:r>
            <w:r w:rsidRPr="00024FCA">
              <w:rPr>
                <w:rFonts w:ascii="標楷體" w:eastAsia="標楷體" w:hAnsi="標楷體" w:cs="DFKai-SB"/>
                <w:szCs w:val="24"/>
              </w:rPr>
              <w:t>/</w:t>
            </w:r>
            <w:r w:rsidRPr="00024FCA">
              <w:rPr>
                <w:rFonts w:ascii="標楷體" w:eastAsia="標楷體" w:hAnsi="標楷體" w:cs="DFKai-SB"/>
                <w:szCs w:val="24"/>
              </w:rPr>
              <w:t>教育環境的資料。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工作</w:t>
            </w:r>
            <w:r w:rsidRPr="00024FCA">
              <w:rPr>
                <w:rFonts w:ascii="標楷體" w:eastAsia="標楷體" w:hAnsi="標楷體" w:cs="DFKai-SB"/>
                <w:szCs w:val="24"/>
              </w:rPr>
              <w:t>/</w:t>
            </w:r>
            <w:r w:rsidRPr="00024FCA">
              <w:rPr>
                <w:rFonts w:ascii="標楷體" w:eastAsia="標楷體" w:hAnsi="標楷體" w:cs="DFKai-SB"/>
                <w:szCs w:val="24"/>
              </w:rPr>
              <w:t>教育環境的類型與現況。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 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J9 </w:t>
            </w:r>
            <w:r w:rsidRPr="00024FCA">
              <w:rPr>
                <w:rFonts w:ascii="標楷體" w:eastAsia="標楷體" w:hAnsi="標楷體" w:cs="DFKai-SB"/>
                <w:szCs w:val="24"/>
              </w:rPr>
              <w:t>社會變遷與工作</w:t>
            </w:r>
            <w:r w:rsidRPr="00024FCA">
              <w:rPr>
                <w:rFonts w:ascii="標楷體" w:eastAsia="標楷體" w:hAnsi="標楷體" w:cs="DFKai-SB"/>
                <w:szCs w:val="24"/>
              </w:rPr>
              <w:t>/</w:t>
            </w:r>
            <w:r w:rsidRPr="00024FCA">
              <w:rPr>
                <w:rFonts w:ascii="標楷體" w:eastAsia="標楷體" w:hAnsi="標楷體" w:cs="DFKai-SB"/>
                <w:szCs w:val="24"/>
              </w:rPr>
              <w:t>教育環境的關係。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D86F8D">
            <w:pPr>
              <w:rPr>
                <w:rFonts w:ascii="標楷體" w:eastAsia="標楷體" w:hAnsi="標楷體" w:cs="DFKai-SB"/>
                <w:szCs w:val="24"/>
              </w:rPr>
            </w:pPr>
          </w:p>
        </w:tc>
      </w:tr>
      <w:tr w:rsidR="00D86F8D" w:rsidRPr="00024FCA">
        <w:trPr>
          <w:trHeight w:val="1542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F8D" w:rsidRPr="00024FCA" w:rsidRDefault="00D8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8D" w:rsidRPr="00024FCA" w:rsidRDefault="006D7BA2">
            <w:pPr>
              <w:spacing w:line="2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第七週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表演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第一次拍電影就上手</w:t>
            </w:r>
            <w:r w:rsidRPr="00024FCA">
              <w:rPr>
                <w:rFonts w:ascii="標楷體" w:eastAsia="標楷體" w:hAnsi="標楷體" w:cs="DFKai-SB"/>
                <w:szCs w:val="24"/>
              </w:rPr>
              <w:t>(</w:t>
            </w:r>
            <w:r w:rsidRPr="00024FCA">
              <w:rPr>
                <w:rFonts w:ascii="標楷體" w:eastAsia="標楷體" w:hAnsi="標楷體" w:cs="DFKai-SB"/>
                <w:szCs w:val="24"/>
              </w:rPr>
              <w:t>第一次段考</w:t>
            </w:r>
            <w:r w:rsidRPr="00024FCA">
              <w:rPr>
                <w:rFonts w:ascii="標楷體" w:eastAsia="標楷體" w:hAnsi="標楷體" w:cs="DFKai-SB"/>
                <w:szCs w:val="24"/>
              </w:rPr>
              <w:t>)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1-Ⅳ-2 </w:t>
            </w:r>
            <w:r w:rsidRPr="00024FCA">
              <w:rPr>
                <w:rFonts w:ascii="標楷體" w:eastAsia="標楷體" w:hAnsi="標楷體" w:cs="DFKai-SB"/>
                <w:szCs w:val="24"/>
              </w:rPr>
              <w:t>能理解表演的形式、文本與表現技巧並創作發表。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能連結其他藝術並創作。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2-Ⅳ-1 </w:t>
            </w:r>
            <w:r w:rsidRPr="00024FCA">
              <w:rPr>
                <w:rFonts w:ascii="標楷體" w:eastAsia="標楷體" w:hAnsi="標楷體" w:cs="DFKai-SB"/>
                <w:szCs w:val="24"/>
              </w:rPr>
              <w:t>能覺察並感受創作與美感經驗的關聯。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能運用適當的語彙，明確表達、解析及評價自己與他人的作品。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3-Ⅳ-2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能運用多元創作探討公共議題，展現人文關懷與獨立思考能力。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能結合科技媒體傳達訊息，展現多元表演形式的作品。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3-Ⅳ-4 </w:t>
            </w:r>
            <w:r w:rsidRPr="00024FCA">
              <w:rPr>
                <w:rFonts w:ascii="標楷體" w:eastAsia="標楷體" w:hAnsi="標楷體" w:cs="DFKai-SB"/>
                <w:szCs w:val="24"/>
              </w:rPr>
              <w:t>能養成鑑賞表演藝術的習慣，並能適性發展。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E-Ⅳ-1 </w:t>
            </w:r>
            <w:r w:rsidRPr="00024FCA">
              <w:rPr>
                <w:rFonts w:ascii="標楷體" w:eastAsia="標楷體" w:hAnsi="標楷體" w:cs="DFKai-SB"/>
                <w:szCs w:val="24"/>
              </w:rPr>
              <w:t>聲音、身體、情感、時間、空間、勁力、即興、動作等戲劇或舞蹈元素。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E-Ⅳ-2 </w:t>
            </w:r>
            <w:r w:rsidRPr="00024FCA">
              <w:rPr>
                <w:rFonts w:ascii="標楷體" w:eastAsia="標楷體" w:hAnsi="標楷體" w:cs="DFKai-SB"/>
                <w:szCs w:val="24"/>
              </w:rPr>
              <w:t>肢體動作與語彙、角色建立與表演、各類型文本分析與創作。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戲劇、舞蹈與其他藝術元素的結合演出。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A-Ⅳ-3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表演形式分析、文本分析。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P-Ⅳ-1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表演團隊組織與架構、劇場基礎設計和製作。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影片製作、媒體應用、電腦與行動裝置相關應用程式。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P-Ⅳ-4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表演藝術相關活動與展演、表演藝術相關工作的特性與種類。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一、歷程性評量</w:t>
            </w:r>
            <w:r w:rsidRPr="00024FCA">
              <w:rPr>
                <w:rFonts w:ascii="標楷體" w:eastAsia="標楷體" w:hAnsi="標楷體" w:cs="DFKai-SB"/>
                <w:szCs w:val="24"/>
              </w:rPr>
              <w:t>(50%)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學生個人在課堂討論與發表的參與度。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隨堂表現記錄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（</w:t>
            </w:r>
            <w:r w:rsidRPr="00024FCA">
              <w:rPr>
                <w:rFonts w:ascii="標楷體" w:eastAsia="標楷體" w:hAnsi="標楷體" w:cs="DFKai-SB"/>
                <w:szCs w:val="24"/>
              </w:rPr>
              <w:t>1</w:t>
            </w:r>
            <w:r w:rsidRPr="00024FCA">
              <w:rPr>
                <w:rFonts w:ascii="標楷體" w:eastAsia="標楷體" w:hAnsi="標楷體" w:cs="DFKai-SB"/>
                <w:szCs w:val="24"/>
              </w:rPr>
              <w:t>）學習熱忱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（</w:t>
            </w:r>
            <w:r w:rsidRPr="00024FCA">
              <w:rPr>
                <w:rFonts w:ascii="標楷體" w:eastAsia="標楷體" w:hAnsi="標楷體" w:cs="DFKai-SB"/>
                <w:szCs w:val="24"/>
              </w:rPr>
              <w:t>2</w:t>
            </w:r>
            <w:r w:rsidRPr="00024FCA">
              <w:rPr>
                <w:rFonts w:ascii="標楷體" w:eastAsia="標楷體" w:hAnsi="標楷體" w:cs="DFKai-SB"/>
                <w:szCs w:val="24"/>
              </w:rPr>
              <w:t>）小組合作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二、總結性評量</w:t>
            </w:r>
            <w:r w:rsidRPr="00024FCA">
              <w:rPr>
                <w:rFonts w:ascii="標楷體" w:eastAsia="標楷體" w:hAnsi="標楷體" w:cs="DFKai-SB"/>
                <w:szCs w:val="24"/>
              </w:rPr>
              <w:t>(50%)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知識部分：</w:t>
            </w:r>
            <w:r w:rsidRPr="00024FCA">
              <w:rPr>
                <w:rFonts w:ascii="標楷體" w:eastAsia="標楷體" w:hAnsi="標楷體" w:cs="DFKai-SB"/>
                <w:szCs w:val="24"/>
              </w:rPr>
              <w:t>'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瞭解電影製作的流程。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認識電影相關產業與工作。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瞭解不同的電影剪接類型、鏡頭語言及鏡位。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技能部分：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能夠運用構圖技巧拍攝照片說故事。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進行微電影的創作。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態度部分：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能用分組合作方式，一起完成微電影，在討論過程中能完整傳達自己的想法。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能欣賞各組創作的微電影。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有分享理念的熱情態度與讓世界更美好的熱心觀念。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lastRenderedPageBreak/>
              <w:t>【性別平等教育】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性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J7 </w:t>
            </w:r>
            <w:r w:rsidRPr="00024FCA">
              <w:rPr>
                <w:rFonts w:ascii="標楷體" w:eastAsia="標楷體" w:hAnsi="標楷體" w:cs="DFKai-SB"/>
                <w:szCs w:val="24"/>
              </w:rPr>
              <w:t>解析各種媒體所傳遞的性別迷思、偏見與歧視。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【品德教育】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品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 </w:t>
            </w:r>
            <w:r w:rsidRPr="00024FCA">
              <w:rPr>
                <w:rFonts w:ascii="標楷體" w:eastAsia="標楷體" w:hAnsi="標楷體" w:cs="DFKai-SB"/>
                <w:szCs w:val="24"/>
              </w:rPr>
              <w:t>溝通合作與和諧人際關係。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品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J7 </w:t>
            </w:r>
            <w:r w:rsidRPr="00024FCA">
              <w:rPr>
                <w:rFonts w:ascii="標楷體" w:eastAsia="標楷體" w:hAnsi="標楷體" w:cs="DFKai-SB"/>
                <w:szCs w:val="24"/>
              </w:rPr>
              <w:t>同理分享與多元接納。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品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理性溝通與問題解決。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【閱讀素養教育】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閱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在學習上遇到問題時，願意尋找課外資料，解決困難。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閱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J10 </w:t>
            </w:r>
            <w:r w:rsidRPr="00024FCA">
              <w:rPr>
                <w:rFonts w:ascii="標楷體" w:eastAsia="標楷體" w:hAnsi="標楷體" w:cs="DFKai-SB"/>
                <w:szCs w:val="24"/>
              </w:rPr>
              <w:t>主動尋求多元的詮釋，並試著表達自己的想法。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【生命教育】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生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 </w:t>
            </w:r>
            <w:r w:rsidRPr="00024FCA">
              <w:rPr>
                <w:rFonts w:ascii="標楷體" w:eastAsia="標楷體" w:hAnsi="標楷體" w:cs="DFKai-SB"/>
                <w:szCs w:val="24"/>
              </w:rPr>
              <w:t>思考生活、學校與社區的公共議題，培養與他人理性溝通的素養。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【生涯規畫教育】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 </w:t>
            </w:r>
            <w:r w:rsidRPr="00024FCA">
              <w:rPr>
                <w:rFonts w:ascii="標楷體" w:eastAsia="標楷體" w:hAnsi="標楷體" w:cs="DFKai-SB"/>
                <w:szCs w:val="24"/>
              </w:rPr>
              <w:t>了解生涯規劃的意義與功能。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J6 </w:t>
            </w:r>
            <w:r w:rsidRPr="00024FCA">
              <w:rPr>
                <w:rFonts w:ascii="標楷體" w:eastAsia="標楷體" w:hAnsi="標楷體" w:cs="DFKai-SB"/>
                <w:szCs w:val="24"/>
              </w:rPr>
              <w:t>建立對於未來生涯的願景。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J7 </w:t>
            </w:r>
            <w:r w:rsidRPr="00024FCA">
              <w:rPr>
                <w:rFonts w:ascii="標楷體" w:eastAsia="標楷體" w:hAnsi="標楷體" w:cs="DFKai-SB"/>
                <w:szCs w:val="24"/>
              </w:rPr>
              <w:t>學習蒐集與分析工作</w:t>
            </w:r>
            <w:r w:rsidRPr="00024FCA">
              <w:rPr>
                <w:rFonts w:ascii="標楷體" w:eastAsia="標楷體" w:hAnsi="標楷體" w:cs="DFKai-SB"/>
                <w:szCs w:val="24"/>
              </w:rPr>
              <w:t>/</w:t>
            </w:r>
            <w:r w:rsidRPr="00024FCA">
              <w:rPr>
                <w:rFonts w:ascii="標楷體" w:eastAsia="標楷體" w:hAnsi="標楷體" w:cs="DFKai-SB"/>
                <w:szCs w:val="24"/>
              </w:rPr>
              <w:t>教育環境的資料。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工作</w:t>
            </w:r>
            <w:r w:rsidRPr="00024FCA">
              <w:rPr>
                <w:rFonts w:ascii="標楷體" w:eastAsia="標楷體" w:hAnsi="標楷體" w:cs="DFKai-SB"/>
                <w:szCs w:val="24"/>
              </w:rPr>
              <w:t>/</w:t>
            </w:r>
            <w:r w:rsidRPr="00024FCA">
              <w:rPr>
                <w:rFonts w:ascii="標楷體" w:eastAsia="標楷體" w:hAnsi="標楷體" w:cs="DFKai-SB"/>
                <w:szCs w:val="24"/>
              </w:rPr>
              <w:t>教育環境的類型與現況。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 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J9 </w:t>
            </w:r>
            <w:r w:rsidRPr="00024FCA">
              <w:rPr>
                <w:rFonts w:ascii="標楷體" w:eastAsia="標楷體" w:hAnsi="標楷體" w:cs="DFKai-SB"/>
                <w:szCs w:val="24"/>
              </w:rPr>
              <w:t>社會變遷與工作</w:t>
            </w:r>
            <w:r w:rsidRPr="00024FCA">
              <w:rPr>
                <w:rFonts w:ascii="標楷體" w:eastAsia="標楷體" w:hAnsi="標楷體" w:cs="DFKai-SB"/>
                <w:szCs w:val="24"/>
              </w:rPr>
              <w:t>/</w:t>
            </w:r>
            <w:r w:rsidRPr="00024FCA">
              <w:rPr>
                <w:rFonts w:ascii="標楷體" w:eastAsia="標楷體" w:hAnsi="標楷體" w:cs="DFKai-SB"/>
                <w:szCs w:val="24"/>
              </w:rPr>
              <w:t>教育環境的關係。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D86F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86F8D" w:rsidRPr="00024FCA">
        <w:trPr>
          <w:trHeight w:val="1275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F8D" w:rsidRPr="00024FCA" w:rsidRDefault="00D8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8D" w:rsidRPr="00024FCA" w:rsidRDefault="006D7BA2">
            <w:pPr>
              <w:spacing w:line="2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第八週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表演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第一次拍電影就上手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1-Ⅳ-2 </w:t>
            </w:r>
            <w:r w:rsidRPr="00024FCA">
              <w:rPr>
                <w:rFonts w:ascii="標楷體" w:eastAsia="標楷體" w:hAnsi="標楷體" w:cs="DFKai-SB"/>
                <w:szCs w:val="24"/>
              </w:rPr>
              <w:t>能理解表演的形式、文本與表現技巧並創作發表。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能連結其他藝術並創作。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2-Ⅳ-1 </w:t>
            </w:r>
            <w:r w:rsidRPr="00024FCA">
              <w:rPr>
                <w:rFonts w:ascii="標楷體" w:eastAsia="標楷體" w:hAnsi="標楷體" w:cs="DFKai-SB"/>
                <w:szCs w:val="24"/>
              </w:rPr>
              <w:t>能覺察並感受創作與美感經驗的關聯。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能運用適當的語彙，明確表達、解析及評價自己與他人的作品。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3-Ⅳ-2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能運用多元創作探討公共議題，展現人文關懷與獨立思考能力。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能結合科技媒體傳達訊息，展現多元表演形式的作品。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3-Ⅳ-4 </w:t>
            </w:r>
            <w:r w:rsidRPr="00024FCA">
              <w:rPr>
                <w:rFonts w:ascii="標楷體" w:eastAsia="標楷體" w:hAnsi="標楷體" w:cs="DFKai-SB"/>
                <w:szCs w:val="24"/>
              </w:rPr>
              <w:t>能養成鑑賞表演藝術的習慣，並能適性發展。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E-Ⅳ-1 </w:t>
            </w:r>
            <w:r w:rsidRPr="00024FCA">
              <w:rPr>
                <w:rFonts w:ascii="標楷體" w:eastAsia="標楷體" w:hAnsi="標楷體" w:cs="DFKai-SB"/>
                <w:szCs w:val="24"/>
              </w:rPr>
              <w:t>聲音、身體、情感、時間、空間、勁力、即興、動作等戲劇或舞蹈元素。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E-Ⅳ-2 </w:t>
            </w:r>
            <w:r w:rsidRPr="00024FCA">
              <w:rPr>
                <w:rFonts w:ascii="標楷體" w:eastAsia="標楷體" w:hAnsi="標楷體" w:cs="DFKai-SB"/>
                <w:szCs w:val="24"/>
              </w:rPr>
              <w:t>肢體動作與語彙、角色建立與表演、各類型文本分析與創作。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戲劇、舞蹈與其他藝術元素的結合演出。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A-Ⅳ-3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表演形式分析、文本分析。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P-Ⅳ-1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表演團隊組織與架構、劇場基礎設計和製作。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影片製作、媒體應用、電腦與行動裝置相關應用程式。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P-Ⅳ-4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表演藝術相關活動與展演、表演藝術相關工作的特性與種類。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一、歷程性評量</w:t>
            </w:r>
            <w:r w:rsidRPr="00024FCA">
              <w:rPr>
                <w:rFonts w:ascii="標楷體" w:eastAsia="標楷體" w:hAnsi="標楷體" w:cs="DFKai-SB"/>
                <w:szCs w:val="24"/>
              </w:rPr>
              <w:t>(50%)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學生個人在課堂討論與發表的參與度。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隨堂表現記錄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（</w:t>
            </w:r>
            <w:r w:rsidRPr="00024FCA">
              <w:rPr>
                <w:rFonts w:ascii="標楷體" w:eastAsia="標楷體" w:hAnsi="標楷體" w:cs="DFKai-SB"/>
                <w:szCs w:val="24"/>
              </w:rPr>
              <w:t>1</w:t>
            </w:r>
            <w:r w:rsidRPr="00024FCA">
              <w:rPr>
                <w:rFonts w:ascii="標楷體" w:eastAsia="標楷體" w:hAnsi="標楷體" w:cs="DFKai-SB"/>
                <w:szCs w:val="24"/>
              </w:rPr>
              <w:t>）學習熱忱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（</w:t>
            </w:r>
            <w:r w:rsidRPr="00024FCA">
              <w:rPr>
                <w:rFonts w:ascii="標楷體" w:eastAsia="標楷體" w:hAnsi="標楷體" w:cs="DFKai-SB"/>
                <w:szCs w:val="24"/>
              </w:rPr>
              <w:t>2</w:t>
            </w:r>
            <w:r w:rsidRPr="00024FCA">
              <w:rPr>
                <w:rFonts w:ascii="標楷體" w:eastAsia="標楷體" w:hAnsi="標楷體" w:cs="DFKai-SB"/>
                <w:szCs w:val="24"/>
              </w:rPr>
              <w:t>）小組合作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二、總結性評量</w:t>
            </w:r>
            <w:r w:rsidRPr="00024FCA">
              <w:rPr>
                <w:rFonts w:ascii="標楷體" w:eastAsia="標楷體" w:hAnsi="標楷體" w:cs="DFKai-SB"/>
                <w:szCs w:val="24"/>
              </w:rPr>
              <w:t>(50%)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知識部分：</w:t>
            </w:r>
            <w:r w:rsidRPr="00024FCA">
              <w:rPr>
                <w:rFonts w:ascii="標楷體" w:eastAsia="標楷體" w:hAnsi="標楷體" w:cs="DFKai-SB"/>
                <w:szCs w:val="24"/>
              </w:rPr>
              <w:t>'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瞭解電影製作的流程。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認識電影相關產業與工作。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瞭解不同的電影剪接類型、鏡頭語言及鏡位。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技能部分：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能夠運用構圖技巧拍攝照片說故事。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進行微電影的創作。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態度部分：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能用分組合作方式，一起完成微電影，在討論過程中能完整傳達自己的想法。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能欣賞各組創作的微電影。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有分享理念的熱情態度與讓世界更美好的熱心觀念。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【性別平等教育】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性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J7 </w:t>
            </w:r>
            <w:r w:rsidRPr="00024FCA">
              <w:rPr>
                <w:rFonts w:ascii="標楷體" w:eastAsia="標楷體" w:hAnsi="標楷體" w:cs="DFKai-SB"/>
                <w:szCs w:val="24"/>
              </w:rPr>
              <w:t>解析各種媒</w:t>
            </w:r>
            <w:r w:rsidRPr="00024FCA">
              <w:rPr>
                <w:rFonts w:ascii="標楷體" w:eastAsia="標楷體" w:hAnsi="標楷體" w:cs="DFKai-SB"/>
                <w:szCs w:val="24"/>
              </w:rPr>
              <w:t>體所傳遞的性別迷思、偏見與歧視。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【品德教育】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品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 </w:t>
            </w:r>
            <w:r w:rsidRPr="00024FCA">
              <w:rPr>
                <w:rFonts w:ascii="標楷體" w:eastAsia="標楷體" w:hAnsi="標楷體" w:cs="DFKai-SB"/>
                <w:szCs w:val="24"/>
              </w:rPr>
              <w:t>溝通合作與和諧人際關係。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品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J7 </w:t>
            </w:r>
            <w:r w:rsidRPr="00024FCA">
              <w:rPr>
                <w:rFonts w:ascii="標楷體" w:eastAsia="標楷體" w:hAnsi="標楷體" w:cs="DFKai-SB"/>
                <w:szCs w:val="24"/>
              </w:rPr>
              <w:t>同理分享與多元接納。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品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理性溝通與問題解決。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【閱讀素養教育】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閱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在學習上遇到問題時，願意尋找課外資料，解決困難。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閱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J10 </w:t>
            </w:r>
            <w:r w:rsidRPr="00024FCA">
              <w:rPr>
                <w:rFonts w:ascii="標楷體" w:eastAsia="標楷體" w:hAnsi="標楷體" w:cs="DFKai-SB"/>
                <w:szCs w:val="24"/>
              </w:rPr>
              <w:t>主動尋求多元的詮釋，並試著表達自己的想法。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【生命教育】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生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 </w:t>
            </w:r>
            <w:r w:rsidRPr="00024FCA">
              <w:rPr>
                <w:rFonts w:ascii="標楷體" w:eastAsia="標楷體" w:hAnsi="標楷體" w:cs="DFKai-SB"/>
                <w:szCs w:val="24"/>
              </w:rPr>
              <w:t>思考生活、學校與社區的公共議題，培養與他人理性溝通的素養。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【生涯規畫教育】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 </w:t>
            </w:r>
            <w:r w:rsidRPr="00024FCA">
              <w:rPr>
                <w:rFonts w:ascii="標楷體" w:eastAsia="標楷體" w:hAnsi="標楷體" w:cs="DFKai-SB"/>
                <w:szCs w:val="24"/>
              </w:rPr>
              <w:t>了解生涯規劃的意義與功能。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J6 </w:t>
            </w:r>
            <w:r w:rsidRPr="00024FCA">
              <w:rPr>
                <w:rFonts w:ascii="標楷體" w:eastAsia="標楷體" w:hAnsi="標楷體" w:cs="DFKai-SB"/>
                <w:szCs w:val="24"/>
              </w:rPr>
              <w:t>建立對於未來生涯的願景。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J7 </w:t>
            </w:r>
            <w:r w:rsidRPr="00024FCA">
              <w:rPr>
                <w:rFonts w:ascii="標楷體" w:eastAsia="標楷體" w:hAnsi="標楷體" w:cs="DFKai-SB"/>
                <w:szCs w:val="24"/>
              </w:rPr>
              <w:t>學習蒐集與分析工作</w:t>
            </w:r>
            <w:r w:rsidRPr="00024FCA">
              <w:rPr>
                <w:rFonts w:ascii="標楷體" w:eastAsia="標楷體" w:hAnsi="標楷體" w:cs="DFKai-SB"/>
                <w:szCs w:val="24"/>
              </w:rPr>
              <w:t>/</w:t>
            </w:r>
            <w:r w:rsidRPr="00024FCA">
              <w:rPr>
                <w:rFonts w:ascii="標楷體" w:eastAsia="標楷體" w:hAnsi="標楷體" w:cs="DFKai-SB"/>
                <w:szCs w:val="24"/>
              </w:rPr>
              <w:t>教育環境的資料。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工作</w:t>
            </w:r>
            <w:r w:rsidRPr="00024FCA">
              <w:rPr>
                <w:rFonts w:ascii="標楷體" w:eastAsia="標楷體" w:hAnsi="標楷體" w:cs="DFKai-SB"/>
                <w:szCs w:val="24"/>
              </w:rPr>
              <w:t>/</w:t>
            </w:r>
            <w:r w:rsidRPr="00024FCA">
              <w:rPr>
                <w:rFonts w:ascii="標楷體" w:eastAsia="標楷體" w:hAnsi="標楷體" w:cs="DFKai-SB"/>
                <w:szCs w:val="24"/>
              </w:rPr>
              <w:t>教育環境的類型與現況。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 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J9 </w:t>
            </w:r>
            <w:r w:rsidRPr="00024FCA">
              <w:rPr>
                <w:rFonts w:ascii="標楷體" w:eastAsia="標楷體" w:hAnsi="標楷體" w:cs="DFKai-SB"/>
                <w:szCs w:val="24"/>
              </w:rPr>
              <w:t>社會變遷與工作</w:t>
            </w:r>
            <w:r w:rsidRPr="00024FCA">
              <w:rPr>
                <w:rFonts w:ascii="標楷體" w:eastAsia="標楷體" w:hAnsi="標楷體" w:cs="DFKai-SB"/>
                <w:szCs w:val="24"/>
              </w:rPr>
              <w:t>/</w:t>
            </w:r>
            <w:r w:rsidRPr="00024FCA">
              <w:rPr>
                <w:rFonts w:ascii="標楷體" w:eastAsia="標楷體" w:hAnsi="標楷體" w:cs="DFKai-SB"/>
                <w:szCs w:val="24"/>
              </w:rPr>
              <w:t>教育環境的關係。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D86F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86F8D" w:rsidRPr="00024FCA">
        <w:trPr>
          <w:trHeight w:val="1050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F8D" w:rsidRPr="00024FCA" w:rsidRDefault="00D8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8D" w:rsidRPr="00024FCA" w:rsidRDefault="006D7BA2">
            <w:pPr>
              <w:spacing w:line="260" w:lineRule="auto"/>
              <w:jc w:val="center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第九週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表演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第一次拍電影就上手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1-Ⅳ-2 </w:t>
            </w:r>
            <w:r w:rsidRPr="00024FCA">
              <w:rPr>
                <w:rFonts w:ascii="標楷體" w:eastAsia="標楷體" w:hAnsi="標楷體" w:cs="DFKai-SB"/>
                <w:szCs w:val="24"/>
              </w:rPr>
              <w:t>能理解表演的形式、文本與表現技巧並創作發表。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能連結其他藝術並創作。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2-Ⅳ-1 </w:t>
            </w:r>
            <w:r w:rsidRPr="00024FCA">
              <w:rPr>
                <w:rFonts w:ascii="標楷體" w:eastAsia="標楷體" w:hAnsi="標楷體" w:cs="DFKai-SB"/>
                <w:szCs w:val="24"/>
              </w:rPr>
              <w:t>能覺察並感受創作與美感經驗的關聯。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能運用適當的語彙，明確表達、解析及評價自</w:t>
            </w: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己與他人的作品。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3-Ⅳ-2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能運用多元創作探討公共議題，展現人文關懷與獨立思考能力。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能結合科技媒體傳達訊息，展現多元表演形式的作品。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3-Ⅳ-4 </w:t>
            </w:r>
            <w:r w:rsidRPr="00024FCA">
              <w:rPr>
                <w:rFonts w:ascii="標楷體" w:eastAsia="標楷體" w:hAnsi="標楷體" w:cs="DFKai-SB"/>
                <w:szCs w:val="24"/>
              </w:rPr>
              <w:t>能養成鑑賞表演藝術的習慣，並能適性發展。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E-Ⅳ-1 </w:t>
            </w:r>
            <w:r w:rsidRPr="00024FCA">
              <w:rPr>
                <w:rFonts w:ascii="標楷體" w:eastAsia="標楷體" w:hAnsi="標楷體" w:cs="DFKai-SB"/>
                <w:szCs w:val="24"/>
              </w:rPr>
              <w:t>聲音、身體、情感、時間、空間、勁力、即興、動作等戲劇或舞蹈元素。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E-Ⅳ-2 </w:t>
            </w:r>
            <w:r w:rsidRPr="00024FCA">
              <w:rPr>
                <w:rFonts w:ascii="標楷體" w:eastAsia="標楷體" w:hAnsi="標楷體" w:cs="DFKai-SB"/>
                <w:szCs w:val="24"/>
              </w:rPr>
              <w:t>肢體動作與語彙、角色建立與表演、各類型文本分析與創作。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戲劇、舞蹈與其他藝術元素的結合演出。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A-Ⅳ-3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表演形式分析、文本分</w:t>
            </w: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析。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P-Ⅳ-1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表演團隊組織與架構、劇場基礎設計和製作。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影片製作、媒體應用、電腦與行動裝置相關應用程式。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P-Ⅳ-4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表演藝術相關活動與展演、表演藝術相關工作的特性與種類。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一、歷程性評量</w:t>
            </w:r>
            <w:r w:rsidRPr="00024FCA">
              <w:rPr>
                <w:rFonts w:ascii="標楷體" w:eastAsia="標楷體" w:hAnsi="標楷體" w:cs="DFKai-SB"/>
                <w:szCs w:val="24"/>
              </w:rPr>
              <w:t>(50%)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學生個人在課堂討論與發表的參與度。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隨堂表現記錄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（</w:t>
            </w:r>
            <w:r w:rsidRPr="00024FCA">
              <w:rPr>
                <w:rFonts w:ascii="標楷體" w:eastAsia="標楷體" w:hAnsi="標楷體" w:cs="DFKai-SB"/>
                <w:szCs w:val="24"/>
              </w:rPr>
              <w:t>1</w:t>
            </w:r>
            <w:r w:rsidRPr="00024FCA">
              <w:rPr>
                <w:rFonts w:ascii="標楷體" w:eastAsia="標楷體" w:hAnsi="標楷體" w:cs="DFKai-SB"/>
                <w:szCs w:val="24"/>
              </w:rPr>
              <w:t>）學習熱忱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（</w:t>
            </w:r>
            <w:r w:rsidRPr="00024FCA">
              <w:rPr>
                <w:rFonts w:ascii="標楷體" w:eastAsia="標楷體" w:hAnsi="標楷體" w:cs="DFKai-SB"/>
                <w:szCs w:val="24"/>
              </w:rPr>
              <w:t>2</w:t>
            </w:r>
            <w:r w:rsidRPr="00024FCA">
              <w:rPr>
                <w:rFonts w:ascii="標楷體" w:eastAsia="標楷體" w:hAnsi="標楷體" w:cs="DFKai-SB"/>
                <w:szCs w:val="24"/>
              </w:rPr>
              <w:t>）小組合作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二、總結性評量</w:t>
            </w:r>
            <w:r w:rsidRPr="00024FCA">
              <w:rPr>
                <w:rFonts w:ascii="標楷體" w:eastAsia="標楷體" w:hAnsi="標楷體" w:cs="DFKai-SB"/>
                <w:szCs w:val="24"/>
              </w:rPr>
              <w:t>(50%)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知識部分：</w:t>
            </w:r>
            <w:r w:rsidRPr="00024FCA">
              <w:rPr>
                <w:rFonts w:ascii="標楷體" w:eastAsia="標楷體" w:hAnsi="標楷體" w:cs="DFKai-SB"/>
                <w:szCs w:val="24"/>
              </w:rPr>
              <w:t>'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瞭解電影製作的流程。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認識電影相關產業與工作。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瞭解不同的電影剪接類型、鏡頭語言及鏡位。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技能部分：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能夠運用構圖技巧拍攝照片說故事。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進行微電影的創作。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態度部分：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能用分組合作方式，一起完成微電影，在討論過程中能完整傳達自己的想法。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能欣賞各組創作的微電影。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有分享理念的熱情態度與讓世界更美好的熱心觀念。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lastRenderedPageBreak/>
              <w:t>【性別平等教育】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性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J7 </w:t>
            </w:r>
            <w:r w:rsidRPr="00024FCA">
              <w:rPr>
                <w:rFonts w:ascii="標楷體" w:eastAsia="標楷體" w:hAnsi="標楷體" w:cs="DFKai-SB"/>
                <w:szCs w:val="24"/>
              </w:rPr>
              <w:t>解析各種媒體所傳遞的性別迷思、偏見與歧視。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【品德教育】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品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 </w:t>
            </w:r>
            <w:r w:rsidRPr="00024FCA">
              <w:rPr>
                <w:rFonts w:ascii="標楷體" w:eastAsia="標楷體" w:hAnsi="標楷體" w:cs="DFKai-SB"/>
                <w:szCs w:val="24"/>
              </w:rPr>
              <w:t>溝通合作與和諧人際關係。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品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J7 </w:t>
            </w:r>
            <w:r w:rsidRPr="00024FCA">
              <w:rPr>
                <w:rFonts w:ascii="標楷體" w:eastAsia="標楷體" w:hAnsi="標楷體" w:cs="DFKai-SB"/>
                <w:szCs w:val="24"/>
              </w:rPr>
              <w:t>同理分享與多元接納。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品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理性溝通與問題解決。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【閱讀素養教育】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閱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在學習上遇到問題時，願意尋找</w:t>
            </w: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課外資料，解決困難。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閱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J10 </w:t>
            </w:r>
            <w:r w:rsidRPr="00024FCA">
              <w:rPr>
                <w:rFonts w:ascii="標楷體" w:eastAsia="標楷體" w:hAnsi="標楷體" w:cs="DFKai-SB"/>
                <w:szCs w:val="24"/>
              </w:rPr>
              <w:t>主動尋求多元的詮釋，並試著表達自己的想法。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【生命教育】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生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 </w:t>
            </w:r>
            <w:r w:rsidRPr="00024FCA">
              <w:rPr>
                <w:rFonts w:ascii="標楷體" w:eastAsia="標楷體" w:hAnsi="標楷體" w:cs="DFKai-SB"/>
                <w:szCs w:val="24"/>
              </w:rPr>
              <w:t>思考生活、學校與社區的公共議題，培養與他人理性溝通的素養。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【生涯規畫教育】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 </w:t>
            </w:r>
            <w:r w:rsidRPr="00024FCA">
              <w:rPr>
                <w:rFonts w:ascii="標楷體" w:eastAsia="標楷體" w:hAnsi="標楷體" w:cs="DFKai-SB"/>
                <w:szCs w:val="24"/>
              </w:rPr>
              <w:t>了解生涯規劃的意義與功能。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J6 </w:t>
            </w:r>
            <w:r w:rsidRPr="00024FCA">
              <w:rPr>
                <w:rFonts w:ascii="標楷體" w:eastAsia="標楷體" w:hAnsi="標楷體" w:cs="DFKai-SB"/>
                <w:szCs w:val="24"/>
              </w:rPr>
              <w:t>建立對於未來生涯的願景。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J7 </w:t>
            </w:r>
            <w:r w:rsidRPr="00024FCA">
              <w:rPr>
                <w:rFonts w:ascii="標楷體" w:eastAsia="標楷體" w:hAnsi="標楷體" w:cs="DFKai-SB"/>
                <w:szCs w:val="24"/>
              </w:rPr>
              <w:t>學習蒐集與分析工作</w:t>
            </w:r>
            <w:r w:rsidRPr="00024FCA">
              <w:rPr>
                <w:rFonts w:ascii="標楷體" w:eastAsia="標楷體" w:hAnsi="標楷體" w:cs="DFKai-SB"/>
                <w:szCs w:val="24"/>
              </w:rPr>
              <w:t>/</w:t>
            </w:r>
            <w:r w:rsidRPr="00024FCA">
              <w:rPr>
                <w:rFonts w:ascii="標楷體" w:eastAsia="標楷體" w:hAnsi="標楷體" w:cs="DFKai-SB"/>
                <w:szCs w:val="24"/>
              </w:rPr>
              <w:t>教育環境的資料。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工作</w:t>
            </w:r>
            <w:r w:rsidRPr="00024FCA">
              <w:rPr>
                <w:rFonts w:ascii="標楷體" w:eastAsia="標楷體" w:hAnsi="標楷體" w:cs="DFKai-SB"/>
                <w:szCs w:val="24"/>
              </w:rPr>
              <w:t>/</w:t>
            </w:r>
            <w:r w:rsidRPr="00024FCA">
              <w:rPr>
                <w:rFonts w:ascii="標楷體" w:eastAsia="標楷體" w:hAnsi="標楷體" w:cs="DFKai-SB"/>
                <w:szCs w:val="24"/>
              </w:rPr>
              <w:t>教育環境的類型與現況。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 </w:t>
            </w:r>
          </w:p>
          <w:p w:rsidR="00D86F8D" w:rsidRPr="00024FCA" w:rsidRDefault="006D7BA2">
            <w:pPr>
              <w:rPr>
                <w:rFonts w:ascii="標楷體" w:eastAsia="標楷體" w:hAnsi="標楷體" w:cs="DFKai-SB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J9 </w:t>
            </w:r>
            <w:r w:rsidRPr="00024FCA">
              <w:rPr>
                <w:rFonts w:ascii="標楷體" w:eastAsia="標楷體" w:hAnsi="標楷體" w:cs="DFKai-SB"/>
                <w:szCs w:val="24"/>
              </w:rPr>
              <w:t>社會變遷與工作</w:t>
            </w:r>
            <w:r w:rsidRPr="00024FCA">
              <w:rPr>
                <w:rFonts w:ascii="標楷體" w:eastAsia="標楷體" w:hAnsi="標楷體" w:cs="DFKai-SB"/>
                <w:szCs w:val="24"/>
              </w:rPr>
              <w:t>/</w:t>
            </w:r>
            <w:r w:rsidRPr="00024FCA">
              <w:rPr>
                <w:rFonts w:ascii="標楷體" w:eastAsia="標楷體" w:hAnsi="標楷體" w:cs="DFKai-SB"/>
                <w:szCs w:val="24"/>
              </w:rPr>
              <w:t>教育環境的關係。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D86F8D">
            <w:pPr>
              <w:rPr>
                <w:rFonts w:ascii="標楷體" w:eastAsia="標楷體" w:hAnsi="標楷體" w:cs="DFKai-SB"/>
                <w:szCs w:val="24"/>
              </w:rPr>
            </w:pPr>
          </w:p>
        </w:tc>
      </w:tr>
      <w:tr w:rsidR="00D86F8D" w:rsidRPr="00024FCA">
        <w:trPr>
          <w:trHeight w:val="1545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F8D" w:rsidRPr="00024FCA" w:rsidRDefault="00D8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8D" w:rsidRPr="00024FCA" w:rsidRDefault="006D7BA2">
            <w:pPr>
              <w:spacing w:line="260" w:lineRule="auto"/>
              <w:jc w:val="center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第十週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表演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第一次拍電影就上手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1-Ⅳ-2 </w:t>
            </w:r>
            <w:r w:rsidRPr="00024FCA">
              <w:rPr>
                <w:rFonts w:ascii="標楷體" w:eastAsia="標楷體" w:hAnsi="標楷體" w:cs="DFKai-SB"/>
                <w:szCs w:val="24"/>
              </w:rPr>
              <w:t>能理解表演的形式、文本與表現技巧並創作發表。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能連結其他藝術並創作。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2-Ⅳ-1 </w:t>
            </w:r>
            <w:r w:rsidRPr="00024FCA">
              <w:rPr>
                <w:rFonts w:ascii="標楷體" w:eastAsia="標楷體" w:hAnsi="標楷體" w:cs="DFKai-SB"/>
                <w:szCs w:val="24"/>
              </w:rPr>
              <w:t>能覺察並感受創作與美感經驗的關聯。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能運用適當的語彙，明確表達、解析及評價自己與他人的作品。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3-Ⅳ-2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能運用多元創作探討公共議題，展現人文關懷與獨立思考能力。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能結合科技媒體傳達訊息，展現多元表演形式的作品。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3-Ⅳ-4 </w:t>
            </w:r>
            <w:r w:rsidRPr="00024FCA">
              <w:rPr>
                <w:rFonts w:ascii="標楷體" w:eastAsia="標楷體" w:hAnsi="標楷體" w:cs="DFKai-SB"/>
                <w:szCs w:val="24"/>
              </w:rPr>
              <w:t>能養成鑑賞表演藝術的習慣，並能適性發展。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E-Ⅳ-1 </w:t>
            </w:r>
            <w:r w:rsidRPr="00024FCA">
              <w:rPr>
                <w:rFonts w:ascii="標楷體" w:eastAsia="標楷體" w:hAnsi="標楷體" w:cs="DFKai-SB"/>
                <w:szCs w:val="24"/>
              </w:rPr>
              <w:t>聲音、身體、情感、時間、空間、勁力、即興、動作等戲劇或舞蹈元素。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E-Ⅳ-2 </w:t>
            </w:r>
            <w:r w:rsidRPr="00024FCA">
              <w:rPr>
                <w:rFonts w:ascii="標楷體" w:eastAsia="標楷體" w:hAnsi="標楷體" w:cs="DFKai-SB"/>
                <w:szCs w:val="24"/>
              </w:rPr>
              <w:t>肢體動作與語彙、角色建立與表演、各類型文本分析與創作。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戲劇、舞蹈與其他藝術元素的結合演出。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A-Ⅳ-3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表演形式分析、文本分析。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P-Ⅳ-1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表演團隊組織與架構、劇場基礎設計和製作。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影片製作、媒體應用、電腦與行動裝置相關應用程式。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P-Ⅳ-4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表演藝術相關活動與展演、表演藝術相關工作的特性與種類。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一、歷程性評量</w:t>
            </w:r>
            <w:r w:rsidRPr="00024FCA">
              <w:rPr>
                <w:rFonts w:ascii="標楷體" w:eastAsia="標楷體" w:hAnsi="標楷體" w:cs="DFKai-SB"/>
                <w:szCs w:val="24"/>
              </w:rPr>
              <w:t>(50%)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學生個人在課堂討論與發表的參與度。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隨堂表現記錄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（</w:t>
            </w:r>
            <w:r w:rsidRPr="00024FCA">
              <w:rPr>
                <w:rFonts w:ascii="標楷體" w:eastAsia="標楷體" w:hAnsi="標楷體" w:cs="DFKai-SB"/>
                <w:szCs w:val="24"/>
              </w:rPr>
              <w:t>1</w:t>
            </w:r>
            <w:r w:rsidRPr="00024FCA">
              <w:rPr>
                <w:rFonts w:ascii="標楷體" w:eastAsia="標楷體" w:hAnsi="標楷體" w:cs="DFKai-SB"/>
                <w:szCs w:val="24"/>
              </w:rPr>
              <w:t>）學習熱忱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（</w:t>
            </w:r>
            <w:r w:rsidRPr="00024FCA">
              <w:rPr>
                <w:rFonts w:ascii="標楷體" w:eastAsia="標楷體" w:hAnsi="標楷體" w:cs="DFKai-SB"/>
                <w:szCs w:val="24"/>
              </w:rPr>
              <w:t>2</w:t>
            </w:r>
            <w:r w:rsidRPr="00024FCA">
              <w:rPr>
                <w:rFonts w:ascii="標楷體" w:eastAsia="標楷體" w:hAnsi="標楷體" w:cs="DFKai-SB"/>
                <w:szCs w:val="24"/>
              </w:rPr>
              <w:t>）小組合作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二、總結性評量</w:t>
            </w:r>
            <w:r w:rsidRPr="00024FCA">
              <w:rPr>
                <w:rFonts w:ascii="標楷體" w:eastAsia="標楷體" w:hAnsi="標楷體" w:cs="DFKai-SB"/>
                <w:szCs w:val="24"/>
              </w:rPr>
              <w:t>(50%)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知識部分：</w:t>
            </w:r>
            <w:r w:rsidRPr="00024FCA">
              <w:rPr>
                <w:rFonts w:ascii="標楷體" w:eastAsia="標楷體" w:hAnsi="標楷體" w:cs="DFKai-SB"/>
                <w:szCs w:val="24"/>
              </w:rPr>
              <w:t>'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瞭解電影製作的流程。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認識電影相關產業與工作。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瞭解不同的電影剪接類型、鏡頭語言及鏡位。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技能部分：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能夠運用構圖技巧拍攝照片說故事。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進行微電影的創作。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態度部分：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能用分組合作方式，一起完成微電影，在討論過程中能完整傳達自己的想法。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能欣賞各組創作的微電影。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有分享理念的熱情態度與讓世界更美好的熱心觀念。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【性別平等教育】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性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J7 </w:t>
            </w:r>
            <w:r w:rsidRPr="00024FCA">
              <w:rPr>
                <w:rFonts w:ascii="標楷體" w:eastAsia="標楷體" w:hAnsi="標楷體" w:cs="DFKai-SB"/>
                <w:szCs w:val="24"/>
              </w:rPr>
              <w:t>解析各種媒</w:t>
            </w:r>
            <w:r w:rsidRPr="00024FCA">
              <w:rPr>
                <w:rFonts w:ascii="標楷體" w:eastAsia="標楷體" w:hAnsi="標楷體" w:cs="DFKai-SB"/>
                <w:szCs w:val="24"/>
              </w:rPr>
              <w:t>體所傳遞的性別迷思、偏見與歧視。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【品德教育】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品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 </w:t>
            </w:r>
            <w:r w:rsidRPr="00024FCA">
              <w:rPr>
                <w:rFonts w:ascii="標楷體" w:eastAsia="標楷體" w:hAnsi="標楷體" w:cs="DFKai-SB"/>
                <w:szCs w:val="24"/>
              </w:rPr>
              <w:t>溝通合作與和諧人際關係。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品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J7 </w:t>
            </w:r>
            <w:r w:rsidRPr="00024FCA">
              <w:rPr>
                <w:rFonts w:ascii="標楷體" w:eastAsia="標楷體" w:hAnsi="標楷體" w:cs="DFKai-SB"/>
                <w:szCs w:val="24"/>
              </w:rPr>
              <w:t>同理分享與多元接納。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品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理性溝通與問題解決。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【閱讀素養教育】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閱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在學習上遇到問題時，願意尋找課外資料，解決困難。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閱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J10 </w:t>
            </w:r>
            <w:r w:rsidRPr="00024FCA">
              <w:rPr>
                <w:rFonts w:ascii="標楷體" w:eastAsia="標楷體" w:hAnsi="標楷體" w:cs="DFKai-SB"/>
                <w:szCs w:val="24"/>
              </w:rPr>
              <w:t>主動尋求多元的詮釋，並試著表達自己的想法。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【生命教育】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生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 </w:t>
            </w:r>
            <w:r w:rsidRPr="00024FCA">
              <w:rPr>
                <w:rFonts w:ascii="標楷體" w:eastAsia="標楷體" w:hAnsi="標楷體" w:cs="DFKai-SB"/>
                <w:szCs w:val="24"/>
              </w:rPr>
              <w:t>思考生活、學校與社區的公共議題，培養與他人理性溝通的素養。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【生涯規畫教育】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 </w:t>
            </w:r>
            <w:r w:rsidRPr="00024FCA">
              <w:rPr>
                <w:rFonts w:ascii="標楷體" w:eastAsia="標楷體" w:hAnsi="標楷體" w:cs="DFKai-SB"/>
                <w:szCs w:val="24"/>
              </w:rPr>
              <w:t>了解生涯規劃的意義與功能。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J6 </w:t>
            </w:r>
            <w:r w:rsidRPr="00024FCA">
              <w:rPr>
                <w:rFonts w:ascii="標楷體" w:eastAsia="標楷體" w:hAnsi="標楷體" w:cs="DFKai-SB"/>
                <w:szCs w:val="24"/>
              </w:rPr>
              <w:t>建立對於未來生涯的願景。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J7 </w:t>
            </w:r>
            <w:r w:rsidRPr="00024FCA">
              <w:rPr>
                <w:rFonts w:ascii="標楷體" w:eastAsia="標楷體" w:hAnsi="標楷體" w:cs="DFKai-SB"/>
                <w:szCs w:val="24"/>
              </w:rPr>
              <w:t>學習蒐集與分析工作</w:t>
            </w:r>
            <w:r w:rsidRPr="00024FCA">
              <w:rPr>
                <w:rFonts w:ascii="標楷體" w:eastAsia="標楷體" w:hAnsi="標楷體" w:cs="DFKai-SB"/>
                <w:szCs w:val="24"/>
              </w:rPr>
              <w:t>/</w:t>
            </w:r>
            <w:r w:rsidRPr="00024FCA">
              <w:rPr>
                <w:rFonts w:ascii="標楷體" w:eastAsia="標楷體" w:hAnsi="標楷體" w:cs="DFKai-SB"/>
                <w:szCs w:val="24"/>
              </w:rPr>
              <w:t>教育環境的資料。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工作</w:t>
            </w:r>
            <w:r w:rsidRPr="00024FCA">
              <w:rPr>
                <w:rFonts w:ascii="標楷體" w:eastAsia="標楷體" w:hAnsi="標楷體" w:cs="DFKai-SB"/>
                <w:szCs w:val="24"/>
              </w:rPr>
              <w:t>/</w:t>
            </w:r>
            <w:r w:rsidRPr="00024FCA">
              <w:rPr>
                <w:rFonts w:ascii="標楷體" w:eastAsia="標楷體" w:hAnsi="標楷體" w:cs="DFKai-SB"/>
                <w:szCs w:val="24"/>
              </w:rPr>
              <w:t>教育環境的類型與現況。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 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J9 </w:t>
            </w:r>
            <w:r w:rsidRPr="00024FCA">
              <w:rPr>
                <w:rFonts w:ascii="標楷體" w:eastAsia="標楷體" w:hAnsi="標楷體" w:cs="DFKai-SB"/>
                <w:szCs w:val="24"/>
              </w:rPr>
              <w:t>社會變遷與工作</w:t>
            </w:r>
            <w:r w:rsidRPr="00024FCA">
              <w:rPr>
                <w:rFonts w:ascii="標楷體" w:eastAsia="標楷體" w:hAnsi="標楷體" w:cs="DFKai-SB"/>
                <w:szCs w:val="24"/>
              </w:rPr>
              <w:t>/</w:t>
            </w:r>
            <w:r w:rsidRPr="00024FCA">
              <w:rPr>
                <w:rFonts w:ascii="標楷體" w:eastAsia="標楷體" w:hAnsi="標楷體" w:cs="DFKai-SB"/>
                <w:szCs w:val="24"/>
              </w:rPr>
              <w:t>教育環境的關係。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D86F8D">
            <w:pPr>
              <w:rPr>
                <w:rFonts w:ascii="標楷體" w:eastAsia="標楷體" w:hAnsi="標楷體" w:cs="DFKai-SB"/>
                <w:szCs w:val="24"/>
              </w:rPr>
            </w:pPr>
          </w:p>
        </w:tc>
      </w:tr>
      <w:tr w:rsidR="00D86F8D" w:rsidRPr="00024FCA">
        <w:trPr>
          <w:trHeight w:val="1230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F8D" w:rsidRPr="00024FCA" w:rsidRDefault="00D8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8D" w:rsidRPr="00024FCA" w:rsidRDefault="006D7BA2">
            <w:pPr>
              <w:spacing w:line="2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第十一週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表演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第一次拍電影就上手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1-Ⅳ-2 </w:t>
            </w:r>
            <w:r w:rsidRPr="00024FCA">
              <w:rPr>
                <w:rFonts w:ascii="標楷體" w:eastAsia="標楷體" w:hAnsi="標楷體" w:cs="DFKai-SB"/>
                <w:szCs w:val="24"/>
              </w:rPr>
              <w:t>能理解表演的形式、文本與表現技巧並創作發表。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能連結其他藝術並創作。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2-Ⅳ-1 </w:t>
            </w:r>
            <w:r w:rsidRPr="00024FCA">
              <w:rPr>
                <w:rFonts w:ascii="標楷體" w:eastAsia="標楷體" w:hAnsi="標楷體" w:cs="DFKai-SB"/>
                <w:szCs w:val="24"/>
              </w:rPr>
              <w:t>能覺察並感受創作與美感經驗的關聯。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能運用適當的語</w:t>
            </w: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彙，明確表達、解析及評價自己與他人的作品。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3-Ⅳ-2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能運用多元創作探討公共議題，展現人文關懷與獨立思考能力。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能結合科技媒體傳達訊息，展現多元表演形式的作品。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3-Ⅳ-4 </w:t>
            </w:r>
            <w:r w:rsidRPr="00024FCA">
              <w:rPr>
                <w:rFonts w:ascii="標楷體" w:eastAsia="標楷體" w:hAnsi="標楷體" w:cs="DFKai-SB"/>
                <w:szCs w:val="24"/>
              </w:rPr>
              <w:t>能養成鑑賞表演藝術的習慣，並能適性發展。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E-Ⅳ-1 </w:t>
            </w:r>
            <w:r w:rsidRPr="00024FCA">
              <w:rPr>
                <w:rFonts w:ascii="標楷體" w:eastAsia="標楷體" w:hAnsi="標楷體" w:cs="DFKai-SB"/>
                <w:szCs w:val="24"/>
              </w:rPr>
              <w:t>聲音、身體、情感、時間、空間、勁力、即興、動作等戲劇或舞蹈元素。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E-Ⅳ-2 </w:t>
            </w:r>
            <w:r w:rsidRPr="00024FCA">
              <w:rPr>
                <w:rFonts w:ascii="標楷體" w:eastAsia="標楷體" w:hAnsi="標楷體" w:cs="DFKai-SB"/>
                <w:szCs w:val="24"/>
              </w:rPr>
              <w:t>肢體動作與語彙、角色建立與表演、各類型文本分析與創作。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戲劇、舞蹈與其他藝術元素的結合演出。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A-Ⅳ-3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表演形式分析、文本分析。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P-Ⅳ-1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表演團隊組織與架構、劇場基礎設計和製作。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影片製作、媒體應用、電腦與行動裝置相關應用程式。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P-Ⅳ-4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表演藝術相關活動與展演、表演藝術相關工作的特性與種類。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一、歷程性評量</w:t>
            </w:r>
            <w:r w:rsidRPr="00024FCA">
              <w:rPr>
                <w:rFonts w:ascii="標楷體" w:eastAsia="標楷體" w:hAnsi="標楷體" w:cs="DFKai-SB"/>
                <w:szCs w:val="24"/>
              </w:rPr>
              <w:t>(50%)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學生個人在課堂討論與發表的參與度。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隨堂表現記錄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（</w:t>
            </w:r>
            <w:r w:rsidRPr="00024FCA">
              <w:rPr>
                <w:rFonts w:ascii="標楷體" w:eastAsia="標楷體" w:hAnsi="標楷體" w:cs="DFKai-SB"/>
                <w:szCs w:val="24"/>
              </w:rPr>
              <w:t>1</w:t>
            </w:r>
            <w:r w:rsidRPr="00024FCA">
              <w:rPr>
                <w:rFonts w:ascii="標楷體" w:eastAsia="標楷體" w:hAnsi="標楷體" w:cs="DFKai-SB"/>
                <w:szCs w:val="24"/>
              </w:rPr>
              <w:t>）學習熱忱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（</w:t>
            </w:r>
            <w:r w:rsidRPr="00024FCA">
              <w:rPr>
                <w:rFonts w:ascii="標楷體" w:eastAsia="標楷體" w:hAnsi="標楷體" w:cs="DFKai-SB"/>
                <w:szCs w:val="24"/>
              </w:rPr>
              <w:t>2</w:t>
            </w:r>
            <w:r w:rsidRPr="00024FCA">
              <w:rPr>
                <w:rFonts w:ascii="標楷體" w:eastAsia="標楷體" w:hAnsi="標楷體" w:cs="DFKai-SB"/>
                <w:szCs w:val="24"/>
              </w:rPr>
              <w:t>）小組合作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二、總結性評量</w:t>
            </w:r>
            <w:r w:rsidRPr="00024FCA">
              <w:rPr>
                <w:rFonts w:ascii="標楷體" w:eastAsia="標楷體" w:hAnsi="標楷體" w:cs="DFKai-SB"/>
                <w:szCs w:val="24"/>
              </w:rPr>
              <w:t>(50%)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知識部分：</w:t>
            </w:r>
            <w:r w:rsidRPr="00024FCA">
              <w:rPr>
                <w:rFonts w:ascii="標楷體" w:eastAsia="標楷體" w:hAnsi="標楷體" w:cs="DFKai-SB"/>
                <w:szCs w:val="24"/>
              </w:rPr>
              <w:t>'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瞭解電影製作的流程。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認識電影相關產業與工作。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瞭解不同的電影剪接類型、鏡頭語言及鏡位。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技能部分：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能夠運用構圖技巧拍攝照片說故事。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進行微電影的創作。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態度部分：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能用分組合作方式，一起完成微電影，在討論過程中能完整傳達自己的想法。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能欣賞各組創作的微電影。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有分享理念的熱情態度與讓世界更美好的熱心觀念。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lastRenderedPageBreak/>
              <w:t>【性別平等教育】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性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J7 </w:t>
            </w:r>
            <w:r w:rsidRPr="00024FCA">
              <w:rPr>
                <w:rFonts w:ascii="標楷體" w:eastAsia="標楷體" w:hAnsi="標楷體" w:cs="DFKai-SB"/>
                <w:szCs w:val="24"/>
              </w:rPr>
              <w:t>解析各種媒體所傳遞的性別迷思、偏見與歧視。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【品德教育】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品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 </w:t>
            </w:r>
            <w:r w:rsidRPr="00024FCA">
              <w:rPr>
                <w:rFonts w:ascii="標楷體" w:eastAsia="標楷體" w:hAnsi="標楷體" w:cs="DFKai-SB"/>
                <w:szCs w:val="24"/>
              </w:rPr>
              <w:t>溝通合作與和諧人際關係。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品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J7 </w:t>
            </w:r>
            <w:r w:rsidRPr="00024FCA">
              <w:rPr>
                <w:rFonts w:ascii="標楷體" w:eastAsia="標楷體" w:hAnsi="標楷體" w:cs="DFKai-SB"/>
                <w:szCs w:val="24"/>
              </w:rPr>
              <w:t>同理分享與多元接納。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品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理性溝通與問題解決。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【閱讀素養教育】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閱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在學習上遇到問題時，願意尋找課外資料，解決困難。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閱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J10 </w:t>
            </w:r>
            <w:r w:rsidRPr="00024FCA">
              <w:rPr>
                <w:rFonts w:ascii="標楷體" w:eastAsia="標楷體" w:hAnsi="標楷體" w:cs="DFKai-SB"/>
                <w:szCs w:val="24"/>
              </w:rPr>
              <w:t>主動尋求多元的詮釋，並試著表達自己的想法。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【生命教育】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生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 </w:t>
            </w:r>
            <w:r w:rsidRPr="00024FCA">
              <w:rPr>
                <w:rFonts w:ascii="標楷體" w:eastAsia="標楷體" w:hAnsi="標楷體" w:cs="DFKai-SB"/>
                <w:szCs w:val="24"/>
              </w:rPr>
              <w:t>思考生活、學校與社區的公共議題，培養與他人理性溝通的素養。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【生涯規畫教育】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 </w:t>
            </w:r>
            <w:r w:rsidRPr="00024FCA">
              <w:rPr>
                <w:rFonts w:ascii="標楷體" w:eastAsia="標楷體" w:hAnsi="標楷體" w:cs="DFKai-SB"/>
                <w:szCs w:val="24"/>
              </w:rPr>
              <w:t>了解生涯規劃的意義與功能。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J6 </w:t>
            </w:r>
            <w:r w:rsidRPr="00024FCA">
              <w:rPr>
                <w:rFonts w:ascii="標楷體" w:eastAsia="標楷體" w:hAnsi="標楷體" w:cs="DFKai-SB"/>
                <w:szCs w:val="24"/>
              </w:rPr>
              <w:t>建立對於未來生涯的願景。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J7 </w:t>
            </w:r>
            <w:r w:rsidRPr="00024FCA">
              <w:rPr>
                <w:rFonts w:ascii="標楷體" w:eastAsia="標楷體" w:hAnsi="標楷體" w:cs="DFKai-SB"/>
                <w:szCs w:val="24"/>
              </w:rPr>
              <w:t>學習蒐集與分析工作</w:t>
            </w:r>
            <w:r w:rsidRPr="00024FCA">
              <w:rPr>
                <w:rFonts w:ascii="標楷體" w:eastAsia="標楷體" w:hAnsi="標楷體" w:cs="DFKai-SB"/>
                <w:szCs w:val="24"/>
              </w:rPr>
              <w:t>/</w:t>
            </w:r>
            <w:r w:rsidRPr="00024FCA">
              <w:rPr>
                <w:rFonts w:ascii="標楷體" w:eastAsia="標楷體" w:hAnsi="標楷體" w:cs="DFKai-SB"/>
                <w:szCs w:val="24"/>
              </w:rPr>
              <w:t>教育環境的資料。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工作</w:t>
            </w:r>
            <w:r w:rsidRPr="00024FCA">
              <w:rPr>
                <w:rFonts w:ascii="標楷體" w:eastAsia="標楷體" w:hAnsi="標楷體" w:cs="DFKai-SB"/>
                <w:szCs w:val="24"/>
              </w:rPr>
              <w:t>/</w:t>
            </w:r>
            <w:r w:rsidRPr="00024FCA">
              <w:rPr>
                <w:rFonts w:ascii="標楷體" w:eastAsia="標楷體" w:hAnsi="標楷體" w:cs="DFKai-SB"/>
                <w:szCs w:val="24"/>
              </w:rPr>
              <w:t>教育環境的類型與現況。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 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J9 </w:t>
            </w:r>
            <w:r w:rsidRPr="00024FCA">
              <w:rPr>
                <w:rFonts w:ascii="標楷體" w:eastAsia="標楷體" w:hAnsi="標楷體" w:cs="DFKai-SB"/>
                <w:szCs w:val="24"/>
              </w:rPr>
              <w:t>社會變遷與工作</w:t>
            </w:r>
            <w:r w:rsidRPr="00024FCA">
              <w:rPr>
                <w:rFonts w:ascii="標楷體" w:eastAsia="標楷體" w:hAnsi="標楷體" w:cs="DFKai-SB"/>
                <w:szCs w:val="24"/>
              </w:rPr>
              <w:t>/</w:t>
            </w:r>
            <w:r w:rsidRPr="00024FCA">
              <w:rPr>
                <w:rFonts w:ascii="標楷體" w:eastAsia="標楷體" w:hAnsi="標楷體" w:cs="DFKai-SB"/>
                <w:szCs w:val="24"/>
              </w:rPr>
              <w:t>教育環境的關係。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D86F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86F8D" w:rsidRPr="00024FCA">
        <w:trPr>
          <w:trHeight w:val="1785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F8D" w:rsidRPr="00024FCA" w:rsidRDefault="00D8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8D" w:rsidRPr="00024FCA" w:rsidRDefault="006D7BA2">
            <w:pPr>
              <w:spacing w:line="260" w:lineRule="auto"/>
              <w:jc w:val="center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第十二週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表演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面面俱到表演趣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1-IV-1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能運用特定元素、形式、技巧與肢體語彙表現想法，發展多元能力，並在劇場中呈現。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能理解表演的形式、文本與表現技巧並創作發表。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能運用適當的語彙，明確表達、解析及評價自己與他人的作品。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3-IV-1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能運用劇場相關技術，有計畫地排練與展演。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肢體動作與語彙、角色建立與表演、各類型文本分析與創作。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A-IV-2 </w:t>
            </w:r>
            <w:r w:rsidRPr="00024FCA">
              <w:rPr>
                <w:rFonts w:ascii="標楷體" w:eastAsia="標楷體" w:hAnsi="標楷體" w:cs="DFKai-SB"/>
                <w:szCs w:val="24"/>
              </w:rPr>
              <w:t>在地及各族群、東西方、傳統與當代表演藝術之類型、代表作品與人物。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P-IV-2 </w:t>
            </w:r>
            <w:r w:rsidRPr="00024FCA">
              <w:rPr>
                <w:rFonts w:ascii="標楷體" w:eastAsia="標楷體" w:hAnsi="標楷體" w:cs="DFKai-SB"/>
                <w:szCs w:val="24"/>
              </w:rPr>
              <w:t>應用戲劇、應用劇場與應用舞蹈等多元形式。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認知部分</w:t>
            </w:r>
            <w:r w:rsidRPr="00024FCA">
              <w:rPr>
                <w:rFonts w:ascii="標楷體" w:eastAsia="標楷體" w:hAnsi="標楷體" w:cs="DFKai-SB"/>
                <w:szCs w:val="24"/>
              </w:rPr>
              <w:t>(40%)</w:t>
            </w:r>
            <w:r w:rsidRPr="00024FCA">
              <w:rPr>
                <w:rFonts w:ascii="標楷體" w:eastAsia="標楷體" w:hAnsi="標楷體" w:cs="DFKai-SB"/>
                <w:szCs w:val="24"/>
              </w:rPr>
              <w:t>：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認識古今中外以「面具」作為表演基礎的表演藝術：希臘戲劇、義大利即興喜劇（</w:t>
            </w:r>
            <w:r w:rsidRPr="00024FCA">
              <w:rPr>
                <w:rFonts w:ascii="標楷體" w:eastAsia="標楷體" w:hAnsi="標楷體" w:cs="DFKai-SB"/>
                <w:szCs w:val="24"/>
              </w:rPr>
              <w:t>Commedia dell'Arte</w:t>
            </w:r>
            <w:r w:rsidRPr="00024FCA">
              <w:rPr>
                <w:rFonts w:ascii="標楷體" w:eastAsia="標楷體" w:hAnsi="標楷體" w:cs="DFKai-SB"/>
                <w:szCs w:val="24"/>
              </w:rPr>
              <w:t>）、中國儺戲、日本能劇（</w:t>
            </w:r>
            <w:r w:rsidRPr="00024FCA">
              <w:rPr>
                <w:rFonts w:ascii="標楷體" w:eastAsia="標楷體" w:hAnsi="標楷體" w:cs="DFKai-SB"/>
                <w:szCs w:val="24"/>
              </w:rPr>
              <w:t>Noh</w:t>
            </w:r>
            <w:r w:rsidRPr="00024FCA">
              <w:rPr>
                <w:rFonts w:ascii="標楷體" w:eastAsia="標楷體" w:hAnsi="標楷體" w:cs="DFKai-SB"/>
                <w:szCs w:val="24"/>
              </w:rPr>
              <w:t>）、印度查烏舞（</w:t>
            </w:r>
            <w:r w:rsidRPr="00024FCA">
              <w:rPr>
                <w:rFonts w:ascii="標楷體" w:eastAsia="標楷體" w:hAnsi="標楷體" w:cs="DFKai-SB"/>
                <w:szCs w:val="24"/>
              </w:rPr>
              <w:t>Chhau Dance</w:t>
            </w:r>
            <w:r w:rsidRPr="00024FCA">
              <w:rPr>
                <w:rFonts w:ascii="標楷體" w:eastAsia="標楷體" w:hAnsi="標楷體" w:cs="DFKai-SB"/>
                <w:szCs w:val="24"/>
              </w:rPr>
              <w:t>）、泰國倥舞（</w:t>
            </w:r>
            <w:r w:rsidRPr="00024FCA">
              <w:rPr>
                <w:rFonts w:ascii="標楷體" w:eastAsia="標楷體" w:hAnsi="標楷體" w:cs="DFKai-SB"/>
                <w:szCs w:val="24"/>
              </w:rPr>
              <w:t>Khon</w:t>
            </w:r>
            <w:r w:rsidRPr="00024FCA">
              <w:rPr>
                <w:rFonts w:ascii="標楷體" w:eastAsia="標楷體" w:hAnsi="標楷體" w:cs="DFKai-SB"/>
                <w:szCs w:val="24"/>
              </w:rPr>
              <w:t>）。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認識中性面具（</w:t>
            </w:r>
            <w:r w:rsidRPr="00024FCA">
              <w:rPr>
                <w:rFonts w:ascii="標楷體" w:eastAsia="標楷體" w:hAnsi="標楷體" w:cs="DFKai-SB"/>
                <w:szCs w:val="24"/>
              </w:rPr>
              <w:t>Neutral Mask</w:t>
            </w:r>
            <w:r w:rsidRPr="00024FCA">
              <w:rPr>
                <w:rFonts w:ascii="標楷體" w:eastAsia="標楷體" w:hAnsi="標楷體" w:cs="DFKai-SB"/>
                <w:szCs w:val="24"/>
              </w:rPr>
              <w:t>）、幼蟲面具（</w:t>
            </w:r>
            <w:r w:rsidRPr="00024FCA">
              <w:rPr>
                <w:rFonts w:ascii="標楷體" w:eastAsia="標楷體" w:hAnsi="標楷體" w:cs="DFKai-SB"/>
                <w:szCs w:val="24"/>
              </w:rPr>
              <w:t>Larva mask</w:t>
            </w:r>
            <w:r w:rsidRPr="00024FCA">
              <w:rPr>
                <w:rFonts w:ascii="標楷體" w:eastAsia="標楷體" w:hAnsi="標楷體" w:cs="DFKai-SB"/>
                <w:szCs w:val="24"/>
              </w:rPr>
              <w:t>）、半臉表情面具等多元型式的面具。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技能部分</w:t>
            </w:r>
            <w:r w:rsidRPr="00024FCA">
              <w:rPr>
                <w:rFonts w:ascii="標楷體" w:eastAsia="標楷體" w:hAnsi="標楷體" w:cs="DFKai-SB"/>
                <w:szCs w:val="24"/>
              </w:rPr>
              <w:t>(30%)</w:t>
            </w:r>
            <w:r w:rsidRPr="00024FCA">
              <w:rPr>
                <w:rFonts w:ascii="標楷體" w:eastAsia="標楷體" w:hAnsi="標楷體" w:cs="DFKai-SB"/>
                <w:szCs w:val="24"/>
              </w:rPr>
              <w:t>：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能以簡易的材料創作獨一無二的半臉表情面具。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能透過豐富的肢體動作與聲音變化，由外而內塑造面具角色。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能掌握面具表演的視線、節奏、形體動作與韻律感。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情意部分</w:t>
            </w:r>
            <w:r w:rsidRPr="00024FCA">
              <w:rPr>
                <w:rFonts w:ascii="標楷體" w:eastAsia="標楷體" w:hAnsi="標楷體" w:cs="DFKai-SB"/>
                <w:szCs w:val="24"/>
              </w:rPr>
              <w:t>(30%)</w:t>
            </w:r>
            <w:r w:rsidRPr="00024FCA">
              <w:rPr>
                <w:rFonts w:ascii="標楷體" w:eastAsia="標楷體" w:hAnsi="標楷體" w:cs="DFKai-SB"/>
                <w:szCs w:val="24"/>
              </w:rPr>
              <w:t>：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能在分組合作的創作方式下，完整傳達自己的想法。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能欣賞各組不同的面具表演呈現。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【生命教育】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生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J5 </w:t>
            </w:r>
            <w:r w:rsidRPr="00024FCA">
              <w:rPr>
                <w:rFonts w:ascii="標楷體" w:eastAsia="標楷體" w:hAnsi="標楷體" w:cs="DFKai-SB"/>
                <w:szCs w:val="24"/>
              </w:rPr>
              <w:t>人不只是客體，更是具有自我尊嚴的主體。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生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J13 </w:t>
            </w:r>
            <w:r w:rsidRPr="00024FCA">
              <w:rPr>
                <w:rFonts w:ascii="標楷體" w:eastAsia="標楷體" w:hAnsi="標楷體" w:cs="DFKai-SB"/>
                <w:szCs w:val="24"/>
              </w:rPr>
              <w:t>美感經驗的發現與創造。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生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J17 </w:t>
            </w:r>
            <w:r w:rsidRPr="00024FCA">
              <w:rPr>
                <w:rFonts w:ascii="標楷體" w:eastAsia="標楷體" w:hAnsi="標楷體" w:cs="DFKai-SB"/>
                <w:szCs w:val="24"/>
              </w:rPr>
              <w:t>愛自己與愛他人的能力。。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D86F8D">
            <w:pPr>
              <w:rPr>
                <w:rFonts w:ascii="標楷體" w:eastAsia="標楷體" w:hAnsi="標楷體" w:cs="DFKai-SB"/>
                <w:szCs w:val="24"/>
              </w:rPr>
            </w:pPr>
          </w:p>
        </w:tc>
      </w:tr>
      <w:tr w:rsidR="00D86F8D" w:rsidRPr="00024FCA">
        <w:trPr>
          <w:trHeight w:val="1815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F8D" w:rsidRPr="00024FCA" w:rsidRDefault="00D8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8D" w:rsidRPr="00024FCA" w:rsidRDefault="006D7BA2">
            <w:pPr>
              <w:spacing w:line="260" w:lineRule="auto"/>
              <w:jc w:val="center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第十三週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表演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面面俱到表演趣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1-IV-1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能運用特定元素、形式、技巧與肢體語彙表現想法，發展多元能力，並在劇場中呈現。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能理解表演的形式、文本與表現技巧並創作發</w:t>
            </w: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表。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能運用適當的語彙，明確表達、解析及評價自己與他人的作品。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3-IV-1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能運用劇場相關技術，有計畫地排練與展演。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肢體動作與語彙、角色建立與表演、各類型文本分析與創作。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A-IV-2 </w:t>
            </w:r>
            <w:r w:rsidRPr="00024FCA">
              <w:rPr>
                <w:rFonts w:ascii="標楷體" w:eastAsia="標楷體" w:hAnsi="標楷體" w:cs="DFKai-SB"/>
                <w:szCs w:val="24"/>
              </w:rPr>
              <w:t>在地及各族群、東西方、傳統與當代表演藝術之類型、代表作品與人物。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P-IV-2 </w:t>
            </w:r>
            <w:r w:rsidRPr="00024FCA">
              <w:rPr>
                <w:rFonts w:ascii="標楷體" w:eastAsia="標楷體" w:hAnsi="標楷體" w:cs="DFKai-SB"/>
                <w:szCs w:val="24"/>
              </w:rPr>
              <w:t>應用戲劇、應用劇場與應用舞蹈等多元形式。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認知部分</w:t>
            </w:r>
            <w:r w:rsidRPr="00024FCA">
              <w:rPr>
                <w:rFonts w:ascii="標楷體" w:eastAsia="標楷體" w:hAnsi="標楷體" w:cs="DFKai-SB"/>
                <w:szCs w:val="24"/>
              </w:rPr>
              <w:t>(</w:t>
            </w:r>
            <w:r w:rsidRPr="00024FCA">
              <w:rPr>
                <w:rFonts w:ascii="標楷體" w:eastAsia="標楷體" w:hAnsi="標楷體" w:cs="DFKai-SB"/>
                <w:szCs w:val="24"/>
              </w:rPr>
              <w:t>40%)</w:t>
            </w:r>
            <w:r w:rsidRPr="00024FCA">
              <w:rPr>
                <w:rFonts w:ascii="標楷體" w:eastAsia="標楷體" w:hAnsi="標楷體" w:cs="DFKai-SB"/>
                <w:szCs w:val="24"/>
              </w:rPr>
              <w:t>：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認識古今中外以「面具」作為表演基礎的表演藝術：希臘戲劇、義大利即興喜劇（</w:t>
            </w:r>
            <w:r w:rsidRPr="00024FCA">
              <w:rPr>
                <w:rFonts w:ascii="標楷體" w:eastAsia="標楷體" w:hAnsi="標楷體" w:cs="DFKai-SB"/>
                <w:szCs w:val="24"/>
              </w:rPr>
              <w:t>Commedia dell'Arte</w:t>
            </w:r>
            <w:r w:rsidRPr="00024FCA">
              <w:rPr>
                <w:rFonts w:ascii="標楷體" w:eastAsia="標楷體" w:hAnsi="標楷體" w:cs="DFKai-SB"/>
                <w:szCs w:val="24"/>
              </w:rPr>
              <w:t>）、中國儺戲、日本能劇（</w:t>
            </w:r>
            <w:r w:rsidRPr="00024FCA">
              <w:rPr>
                <w:rFonts w:ascii="標楷體" w:eastAsia="標楷體" w:hAnsi="標楷體" w:cs="DFKai-SB"/>
                <w:szCs w:val="24"/>
              </w:rPr>
              <w:t>Noh</w:t>
            </w:r>
            <w:r w:rsidRPr="00024FCA">
              <w:rPr>
                <w:rFonts w:ascii="標楷體" w:eastAsia="標楷體" w:hAnsi="標楷體" w:cs="DFKai-SB"/>
                <w:szCs w:val="24"/>
              </w:rPr>
              <w:t>）、印度查烏舞（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Chhau </w:t>
            </w: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Dance</w:t>
            </w:r>
            <w:r w:rsidRPr="00024FCA">
              <w:rPr>
                <w:rFonts w:ascii="標楷體" w:eastAsia="標楷體" w:hAnsi="標楷體" w:cs="DFKai-SB"/>
                <w:szCs w:val="24"/>
              </w:rPr>
              <w:t>）、泰國倥舞（</w:t>
            </w:r>
            <w:r w:rsidRPr="00024FCA">
              <w:rPr>
                <w:rFonts w:ascii="標楷體" w:eastAsia="標楷體" w:hAnsi="標楷體" w:cs="DFKai-SB"/>
                <w:szCs w:val="24"/>
              </w:rPr>
              <w:t>Khon</w:t>
            </w:r>
            <w:r w:rsidRPr="00024FCA">
              <w:rPr>
                <w:rFonts w:ascii="標楷體" w:eastAsia="標楷體" w:hAnsi="標楷體" w:cs="DFKai-SB"/>
                <w:szCs w:val="24"/>
              </w:rPr>
              <w:t>）。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認識中性面具（</w:t>
            </w:r>
            <w:r w:rsidRPr="00024FCA">
              <w:rPr>
                <w:rFonts w:ascii="標楷體" w:eastAsia="標楷體" w:hAnsi="標楷體" w:cs="DFKai-SB"/>
                <w:szCs w:val="24"/>
              </w:rPr>
              <w:t>Neutral Mask</w:t>
            </w:r>
            <w:r w:rsidRPr="00024FCA">
              <w:rPr>
                <w:rFonts w:ascii="標楷體" w:eastAsia="標楷體" w:hAnsi="標楷體" w:cs="DFKai-SB"/>
                <w:szCs w:val="24"/>
              </w:rPr>
              <w:t>）、幼蟲面具（</w:t>
            </w:r>
            <w:r w:rsidRPr="00024FCA">
              <w:rPr>
                <w:rFonts w:ascii="標楷體" w:eastAsia="標楷體" w:hAnsi="標楷體" w:cs="DFKai-SB"/>
                <w:szCs w:val="24"/>
              </w:rPr>
              <w:t>Larva mask</w:t>
            </w:r>
            <w:r w:rsidRPr="00024FCA">
              <w:rPr>
                <w:rFonts w:ascii="標楷體" w:eastAsia="標楷體" w:hAnsi="標楷體" w:cs="DFKai-SB"/>
                <w:szCs w:val="24"/>
              </w:rPr>
              <w:t>）、半臉表情面具等多元型式的面具。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技能部分</w:t>
            </w:r>
            <w:r w:rsidRPr="00024FCA">
              <w:rPr>
                <w:rFonts w:ascii="標楷體" w:eastAsia="標楷體" w:hAnsi="標楷體" w:cs="DFKai-SB"/>
                <w:szCs w:val="24"/>
              </w:rPr>
              <w:t>(30%)</w:t>
            </w:r>
            <w:r w:rsidRPr="00024FCA">
              <w:rPr>
                <w:rFonts w:ascii="標楷體" w:eastAsia="標楷體" w:hAnsi="標楷體" w:cs="DFKai-SB"/>
                <w:szCs w:val="24"/>
              </w:rPr>
              <w:t>：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能以簡易的材料創作獨一無二的半臉表情面具。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能透過豐富的肢體動作與聲音變化，由外而內塑造面具角色。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能掌握面具表演的視線、節奏、形體動作與韻律感。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情意部分</w:t>
            </w:r>
            <w:r w:rsidRPr="00024FCA">
              <w:rPr>
                <w:rFonts w:ascii="標楷體" w:eastAsia="標楷體" w:hAnsi="標楷體" w:cs="DFKai-SB"/>
                <w:szCs w:val="24"/>
              </w:rPr>
              <w:t>(30%)</w:t>
            </w:r>
            <w:r w:rsidRPr="00024FCA">
              <w:rPr>
                <w:rFonts w:ascii="標楷體" w:eastAsia="標楷體" w:hAnsi="標楷體" w:cs="DFKai-SB"/>
                <w:szCs w:val="24"/>
              </w:rPr>
              <w:t>：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能在分組合作的創作方式下，完整傳達自己的想法。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能欣賞各組不同的面具表演呈現。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lastRenderedPageBreak/>
              <w:t>【生命教育】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生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J5 </w:t>
            </w:r>
            <w:r w:rsidRPr="00024FCA">
              <w:rPr>
                <w:rFonts w:ascii="標楷體" w:eastAsia="標楷體" w:hAnsi="標楷體" w:cs="DFKai-SB"/>
                <w:szCs w:val="24"/>
              </w:rPr>
              <w:t>人不只是客體，更是具有自我尊嚴的主體。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生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J13 </w:t>
            </w:r>
            <w:r w:rsidRPr="00024FCA">
              <w:rPr>
                <w:rFonts w:ascii="標楷體" w:eastAsia="標楷體" w:hAnsi="標楷體" w:cs="DFKai-SB"/>
                <w:szCs w:val="24"/>
              </w:rPr>
              <w:t>美感經驗的發現與創造。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生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J17 </w:t>
            </w:r>
            <w:r w:rsidRPr="00024FCA">
              <w:rPr>
                <w:rFonts w:ascii="標楷體" w:eastAsia="標楷體" w:hAnsi="標楷體" w:cs="DFKai-SB"/>
                <w:szCs w:val="24"/>
              </w:rPr>
              <w:t>愛自己與愛他人的能力。。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D86F8D">
            <w:pPr>
              <w:rPr>
                <w:rFonts w:ascii="標楷體" w:eastAsia="標楷體" w:hAnsi="標楷體" w:cs="DFKai-SB"/>
                <w:szCs w:val="24"/>
              </w:rPr>
            </w:pPr>
          </w:p>
        </w:tc>
      </w:tr>
      <w:tr w:rsidR="00D86F8D" w:rsidRPr="00024FCA">
        <w:trPr>
          <w:trHeight w:val="1542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F8D" w:rsidRPr="00024FCA" w:rsidRDefault="00D8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8D" w:rsidRPr="00024FCA" w:rsidRDefault="006D7BA2">
            <w:pPr>
              <w:spacing w:line="2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第十四週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表演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面面俱到表演趣（第二次段考）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1-IV-1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能運用特定元素、形式、技巧與肢體語彙表現想法，發展多元能力，並在劇場中呈現。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能理解表演的形式、文本與表現技巧並創作發表。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能運用適當的語彙，明確表達、解析及評價自己與他人的作品。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3-IV-1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能運用劇場相關技術，有計畫地排練與展演。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肢體動作與語彙、角色建立與表演、各類型文本分析與創作。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A-IV-2 </w:t>
            </w:r>
            <w:r w:rsidRPr="00024FCA">
              <w:rPr>
                <w:rFonts w:ascii="標楷體" w:eastAsia="標楷體" w:hAnsi="標楷體" w:cs="DFKai-SB"/>
                <w:szCs w:val="24"/>
              </w:rPr>
              <w:t>在地及各族群、東西方、傳統與當代表演藝術之類型、代表作品與人物。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P-IV-2 </w:t>
            </w:r>
            <w:r w:rsidRPr="00024FCA">
              <w:rPr>
                <w:rFonts w:ascii="標楷體" w:eastAsia="標楷體" w:hAnsi="標楷體" w:cs="DFKai-SB"/>
                <w:szCs w:val="24"/>
              </w:rPr>
              <w:t>應用戲劇、應用劇場與應用舞蹈等多元形式。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認知部分</w:t>
            </w:r>
            <w:r w:rsidRPr="00024FCA">
              <w:rPr>
                <w:rFonts w:ascii="標楷體" w:eastAsia="標楷體" w:hAnsi="標楷體" w:cs="DFKai-SB"/>
                <w:szCs w:val="24"/>
              </w:rPr>
              <w:t>(40%)</w:t>
            </w:r>
            <w:r w:rsidRPr="00024FCA">
              <w:rPr>
                <w:rFonts w:ascii="標楷體" w:eastAsia="標楷體" w:hAnsi="標楷體" w:cs="DFKai-SB"/>
                <w:szCs w:val="24"/>
              </w:rPr>
              <w:t>：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認識古今中外以「面具」作為表演基礎的表演藝術：希臘戲劇、義大利即興喜劇（</w:t>
            </w:r>
            <w:r w:rsidRPr="00024FCA">
              <w:rPr>
                <w:rFonts w:ascii="標楷體" w:eastAsia="標楷體" w:hAnsi="標楷體" w:cs="DFKai-SB"/>
                <w:szCs w:val="24"/>
              </w:rPr>
              <w:t>Commedia dell'Arte</w:t>
            </w:r>
            <w:r w:rsidRPr="00024FCA">
              <w:rPr>
                <w:rFonts w:ascii="標楷體" w:eastAsia="標楷體" w:hAnsi="標楷體" w:cs="DFKai-SB"/>
                <w:szCs w:val="24"/>
              </w:rPr>
              <w:t>）、中國儺戲、日本能劇（</w:t>
            </w:r>
            <w:r w:rsidRPr="00024FCA">
              <w:rPr>
                <w:rFonts w:ascii="標楷體" w:eastAsia="標楷體" w:hAnsi="標楷體" w:cs="DFKai-SB"/>
                <w:szCs w:val="24"/>
              </w:rPr>
              <w:t>Noh</w:t>
            </w:r>
            <w:r w:rsidRPr="00024FCA">
              <w:rPr>
                <w:rFonts w:ascii="標楷體" w:eastAsia="標楷體" w:hAnsi="標楷體" w:cs="DFKai-SB"/>
                <w:szCs w:val="24"/>
              </w:rPr>
              <w:t>）</w:t>
            </w:r>
            <w:r w:rsidRPr="00024FCA">
              <w:rPr>
                <w:rFonts w:ascii="標楷體" w:eastAsia="標楷體" w:hAnsi="標楷體" w:cs="DFKai-SB"/>
                <w:szCs w:val="24"/>
              </w:rPr>
              <w:t>、印度查烏舞（</w:t>
            </w:r>
            <w:r w:rsidRPr="00024FCA">
              <w:rPr>
                <w:rFonts w:ascii="標楷體" w:eastAsia="標楷體" w:hAnsi="標楷體" w:cs="DFKai-SB"/>
                <w:szCs w:val="24"/>
              </w:rPr>
              <w:t>Chhau Dance</w:t>
            </w:r>
            <w:r w:rsidRPr="00024FCA">
              <w:rPr>
                <w:rFonts w:ascii="標楷體" w:eastAsia="標楷體" w:hAnsi="標楷體" w:cs="DFKai-SB"/>
                <w:szCs w:val="24"/>
              </w:rPr>
              <w:t>）、泰國倥舞（</w:t>
            </w:r>
            <w:r w:rsidRPr="00024FCA">
              <w:rPr>
                <w:rFonts w:ascii="標楷體" w:eastAsia="標楷體" w:hAnsi="標楷體" w:cs="DFKai-SB"/>
                <w:szCs w:val="24"/>
              </w:rPr>
              <w:t>Khon</w:t>
            </w:r>
            <w:r w:rsidRPr="00024FCA">
              <w:rPr>
                <w:rFonts w:ascii="標楷體" w:eastAsia="標楷體" w:hAnsi="標楷體" w:cs="DFKai-SB"/>
                <w:szCs w:val="24"/>
              </w:rPr>
              <w:t>）。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認識中性面具（</w:t>
            </w:r>
            <w:r w:rsidRPr="00024FCA">
              <w:rPr>
                <w:rFonts w:ascii="標楷體" w:eastAsia="標楷體" w:hAnsi="標楷體" w:cs="DFKai-SB"/>
                <w:szCs w:val="24"/>
              </w:rPr>
              <w:t>Neutral Mask</w:t>
            </w:r>
            <w:r w:rsidRPr="00024FCA">
              <w:rPr>
                <w:rFonts w:ascii="標楷體" w:eastAsia="標楷體" w:hAnsi="標楷體" w:cs="DFKai-SB"/>
                <w:szCs w:val="24"/>
              </w:rPr>
              <w:t>）、幼蟲面具（</w:t>
            </w:r>
            <w:r w:rsidRPr="00024FCA">
              <w:rPr>
                <w:rFonts w:ascii="標楷體" w:eastAsia="標楷體" w:hAnsi="標楷體" w:cs="DFKai-SB"/>
                <w:szCs w:val="24"/>
              </w:rPr>
              <w:t>Larva mask</w:t>
            </w:r>
            <w:r w:rsidRPr="00024FCA">
              <w:rPr>
                <w:rFonts w:ascii="標楷體" w:eastAsia="標楷體" w:hAnsi="標楷體" w:cs="DFKai-SB"/>
                <w:szCs w:val="24"/>
              </w:rPr>
              <w:t>）、半臉表情面具等多元型式的面具。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技能部分</w:t>
            </w:r>
            <w:r w:rsidRPr="00024FCA">
              <w:rPr>
                <w:rFonts w:ascii="標楷體" w:eastAsia="標楷體" w:hAnsi="標楷體" w:cs="DFKai-SB"/>
                <w:szCs w:val="24"/>
              </w:rPr>
              <w:t>(30%)</w:t>
            </w:r>
            <w:r w:rsidRPr="00024FCA">
              <w:rPr>
                <w:rFonts w:ascii="標楷體" w:eastAsia="標楷體" w:hAnsi="標楷體" w:cs="DFKai-SB"/>
                <w:szCs w:val="24"/>
              </w:rPr>
              <w:t>：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能以簡易的材料創作獨一無二的半臉表情面具。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能透過豐富的肢體動作與聲音變化，由外而內塑造面具角色。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能掌握面具表演的視線、節奏、形體動作與韻律感。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情意部分</w:t>
            </w:r>
            <w:r w:rsidRPr="00024FCA">
              <w:rPr>
                <w:rFonts w:ascii="標楷體" w:eastAsia="標楷體" w:hAnsi="標楷體" w:cs="DFKai-SB"/>
                <w:szCs w:val="24"/>
              </w:rPr>
              <w:t>(30%)</w:t>
            </w:r>
            <w:r w:rsidRPr="00024FCA">
              <w:rPr>
                <w:rFonts w:ascii="標楷體" w:eastAsia="標楷體" w:hAnsi="標楷體" w:cs="DFKai-SB"/>
                <w:szCs w:val="24"/>
              </w:rPr>
              <w:t>：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能在分組合作的創作方式下，完整傳達自己的想法。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能欣賞各組不同的面具表演呈現。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【生命教育】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生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J5 </w:t>
            </w:r>
            <w:r w:rsidRPr="00024FCA">
              <w:rPr>
                <w:rFonts w:ascii="標楷體" w:eastAsia="標楷體" w:hAnsi="標楷體" w:cs="DFKai-SB"/>
                <w:szCs w:val="24"/>
              </w:rPr>
              <w:t>人不只是客體，更是具有自我尊嚴的主體。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生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J13 </w:t>
            </w:r>
            <w:r w:rsidRPr="00024FCA">
              <w:rPr>
                <w:rFonts w:ascii="標楷體" w:eastAsia="標楷體" w:hAnsi="標楷體" w:cs="DFKai-SB"/>
                <w:szCs w:val="24"/>
              </w:rPr>
              <w:t>美感經驗的發現與創造。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生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J17 </w:t>
            </w:r>
            <w:r w:rsidRPr="00024FCA">
              <w:rPr>
                <w:rFonts w:ascii="標楷體" w:eastAsia="標楷體" w:hAnsi="標楷體" w:cs="DFKai-SB"/>
                <w:szCs w:val="24"/>
              </w:rPr>
              <w:t>愛自己與愛他人的能力。。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D86F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86F8D" w:rsidRPr="00024FCA">
        <w:trPr>
          <w:trHeight w:val="1305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F8D" w:rsidRPr="00024FCA" w:rsidRDefault="00D8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8D" w:rsidRPr="00024FCA" w:rsidRDefault="006D7BA2">
            <w:pPr>
              <w:spacing w:line="2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第十五週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表演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面面俱到表演趣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1-IV-1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能運用特定元素、形式、技巧與肢體語彙表現想法，發展多元能力，並在劇場中呈現。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能理解表演的形式、文本與表現技巧並創作發表。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能運用適當的語彙，明確表達、解析及評價自己與他人的作品。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3-IV-1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能運用劇場相關技術，有計畫地排練與展演。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肢體動作與語彙、角色建立與表演、各類型文本分析與創作。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A-IV-2 </w:t>
            </w:r>
            <w:r w:rsidRPr="00024FCA">
              <w:rPr>
                <w:rFonts w:ascii="標楷體" w:eastAsia="標楷體" w:hAnsi="標楷體" w:cs="DFKai-SB"/>
                <w:szCs w:val="24"/>
              </w:rPr>
              <w:t>在地及各族群、東西</w:t>
            </w: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方、傳統與當代表演藝術之類型、代表作品與人物。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P-IV-2 </w:t>
            </w:r>
            <w:r w:rsidRPr="00024FCA">
              <w:rPr>
                <w:rFonts w:ascii="標楷體" w:eastAsia="標楷體" w:hAnsi="標楷體" w:cs="DFKai-SB"/>
                <w:szCs w:val="24"/>
              </w:rPr>
              <w:t>應用戲劇、應用劇場與應用舞蹈等多元形式。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認知部分</w:t>
            </w:r>
            <w:r w:rsidRPr="00024FCA">
              <w:rPr>
                <w:rFonts w:ascii="標楷體" w:eastAsia="標楷體" w:hAnsi="標楷體" w:cs="DFKai-SB"/>
                <w:szCs w:val="24"/>
              </w:rPr>
              <w:t>(40%)</w:t>
            </w:r>
            <w:r w:rsidRPr="00024FCA">
              <w:rPr>
                <w:rFonts w:ascii="標楷體" w:eastAsia="標楷體" w:hAnsi="標楷體" w:cs="DFKai-SB"/>
                <w:szCs w:val="24"/>
              </w:rPr>
              <w:t>：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認識古今中外以「面具」作為表演基礎的表演藝術：希臘戲劇、義大利即興喜劇（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Commedia </w:t>
            </w: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dell'Arte</w:t>
            </w:r>
            <w:r w:rsidRPr="00024FCA">
              <w:rPr>
                <w:rFonts w:ascii="標楷體" w:eastAsia="標楷體" w:hAnsi="標楷體" w:cs="DFKai-SB"/>
                <w:szCs w:val="24"/>
              </w:rPr>
              <w:t>）、中國儺戲、日本能劇（</w:t>
            </w:r>
            <w:r w:rsidRPr="00024FCA">
              <w:rPr>
                <w:rFonts w:ascii="標楷體" w:eastAsia="標楷體" w:hAnsi="標楷體" w:cs="DFKai-SB"/>
                <w:szCs w:val="24"/>
              </w:rPr>
              <w:t>Noh</w:t>
            </w:r>
            <w:r w:rsidRPr="00024FCA">
              <w:rPr>
                <w:rFonts w:ascii="標楷體" w:eastAsia="標楷體" w:hAnsi="標楷體" w:cs="DFKai-SB"/>
                <w:szCs w:val="24"/>
              </w:rPr>
              <w:t>）、印度查烏舞（</w:t>
            </w:r>
            <w:r w:rsidRPr="00024FCA">
              <w:rPr>
                <w:rFonts w:ascii="標楷體" w:eastAsia="標楷體" w:hAnsi="標楷體" w:cs="DFKai-SB"/>
                <w:szCs w:val="24"/>
              </w:rPr>
              <w:t>Chhau Dance</w:t>
            </w:r>
            <w:r w:rsidRPr="00024FCA">
              <w:rPr>
                <w:rFonts w:ascii="標楷體" w:eastAsia="標楷體" w:hAnsi="標楷體" w:cs="DFKai-SB"/>
                <w:szCs w:val="24"/>
              </w:rPr>
              <w:t>）、泰國倥舞（</w:t>
            </w:r>
            <w:r w:rsidRPr="00024FCA">
              <w:rPr>
                <w:rFonts w:ascii="標楷體" w:eastAsia="標楷體" w:hAnsi="標楷體" w:cs="DFKai-SB"/>
                <w:szCs w:val="24"/>
              </w:rPr>
              <w:t>Khon</w:t>
            </w:r>
            <w:r w:rsidRPr="00024FCA">
              <w:rPr>
                <w:rFonts w:ascii="標楷體" w:eastAsia="標楷體" w:hAnsi="標楷體" w:cs="DFKai-SB"/>
                <w:szCs w:val="24"/>
              </w:rPr>
              <w:t>）。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認識中性面具（</w:t>
            </w:r>
            <w:r w:rsidRPr="00024FCA">
              <w:rPr>
                <w:rFonts w:ascii="標楷體" w:eastAsia="標楷體" w:hAnsi="標楷體" w:cs="DFKai-SB"/>
                <w:szCs w:val="24"/>
              </w:rPr>
              <w:t>Neutral Mask</w:t>
            </w:r>
            <w:r w:rsidRPr="00024FCA">
              <w:rPr>
                <w:rFonts w:ascii="標楷體" w:eastAsia="標楷體" w:hAnsi="標楷體" w:cs="DFKai-SB"/>
                <w:szCs w:val="24"/>
              </w:rPr>
              <w:t>）、幼蟲面具（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Larva </w:t>
            </w:r>
            <w:r w:rsidRPr="00024FCA">
              <w:rPr>
                <w:rFonts w:ascii="標楷體" w:eastAsia="標楷體" w:hAnsi="標楷體" w:cs="DFKai-SB"/>
                <w:szCs w:val="24"/>
              </w:rPr>
              <w:t>mask</w:t>
            </w:r>
            <w:r w:rsidRPr="00024FCA">
              <w:rPr>
                <w:rFonts w:ascii="標楷體" w:eastAsia="標楷體" w:hAnsi="標楷體" w:cs="DFKai-SB"/>
                <w:szCs w:val="24"/>
              </w:rPr>
              <w:t>）、半臉表情面具等多元型式的面具。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技能部分</w:t>
            </w:r>
            <w:r w:rsidRPr="00024FCA">
              <w:rPr>
                <w:rFonts w:ascii="標楷體" w:eastAsia="標楷體" w:hAnsi="標楷體" w:cs="DFKai-SB"/>
                <w:szCs w:val="24"/>
              </w:rPr>
              <w:t>(30%)</w:t>
            </w:r>
            <w:r w:rsidRPr="00024FCA">
              <w:rPr>
                <w:rFonts w:ascii="標楷體" w:eastAsia="標楷體" w:hAnsi="標楷體" w:cs="DFKai-SB"/>
                <w:szCs w:val="24"/>
              </w:rPr>
              <w:t>：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能以簡易的材料創作獨一無二的半臉表情面具。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能透過豐富的肢體動作與聲音變化，由外而內塑造面具角色。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能掌握面具表演的視線、節奏、形體動作與韻律感。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情意部分</w:t>
            </w:r>
            <w:r w:rsidRPr="00024FCA">
              <w:rPr>
                <w:rFonts w:ascii="標楷體" w:eastAsia="標楷體" w:hAnsi="標楷體" w:cs="DFKai-SB"/>
                <w:szCs w:val="24"/>
              </w:rPr>
              <w:t>(30%)</w:t>
            </w:r>
            <w:r w:rsidRPr="00024FCA">
              <w:rPr>
                <w:rFonts w:ascii="標楷體" w:eastAsia="標楷體" w:hAnsi="標楷體" w:cs="DFKai-SB"/>
                <w:szCs w:val="24"/>
              </w:rPr>
              <w:t>：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能在分組合作的創作方式下，完整傳達自己的想法。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能欣賞各組不同的面具表演呈現。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lastRenderedPageBreak/>
              <w:t>【生命教育】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生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J5 </w:t>
            </w:r>
            <w:r w:rsidRPr="00024FCA">
              <w:rPr>
                <w:rFonts w:ascii="標楷體" w:eastAsia="標楷體" w:hAnsi="標楷體" w:cs="DFKai-SB"/>
                <w:szCs w:val="24"/>
              </w:rPr>
              <w:t>人不只是客體，更是具有自我尊嚴的主體。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生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J13 </w:t>
            </w:r>
            <w:r w:rsidRPr="00024FCA">
              <w:rPr>
                <w:rFonts w:ascii="標楷體" w:eastAsia="標楷體" w:hAnsi="標楷體" w:cs="DFKai-SB"/>
                <w:szCs w:val="24"/>
              </w:rPr>
              <w:t>美感經驗的發現與創造。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生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J17 </w:t>
            </w:r>
            <w:r w:rsidRPr="00024FCA">
              <w:rPr>
                <w:rFonts w:ascii="標楷體" w:eastAsia="標楷體" w:hAnsi="標楷體" w:cs="DFKai-SB"/>
                <w:szCs w:val="24"/>
              </w:rPr>
              <w:t>愛自己與愛他人的能力。。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D86F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86F8D" w:rsidRPr="00024FCA">
        <w:trPr>
          <w:trHeight w:val="1800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F8D" w:rsidRPr="00024FCA" w:rsidRDefault="00D8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8D" w:rsidRPr="00024FCA" w:rsidRDefault="006D7BA2">
            <w:pPr>
              <w:spacing w:line="260" w:lineRule="auto"/>
              <w:jc w:val="center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第十六週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表演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面面俱到表演趣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1-IV-1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能運用特定元素、形式、技巧與肢體語彙表現想法，發展多元能力，並在劇場中呈現。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能理解表演的形式、文本與表現技巧並創作發表。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能運用適當的語彙，明確表達、解析及評價自己與他人的作品。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3-IV-1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能運用劇場相關技術，有計畫地排練與展演。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肢體動作與語彙、角色建立與表演、各類型文本分析與創作。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A-IV-2 </w:t>
            </w:r>
            <w:r w:rsidRPr="00024FCA">
              <w:rPr>
                <w:rFonts w:ascii="標楷體" w:eastAsia="標楷體" w:hAnsi="標楷體" w:cs="DFKai-SB"/>
                <w:szCs w:val="24"/>
              </w:rPr>
              <w:t>在地及各族群、東西方、傳統與當代表演藝術之類型、代表作品與人物。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P-IV-2 </w:t>
            </w:r>
            <w:r w:rsidRPr="00024FCA">
              <w:rPr>
                <w:rFonts w:ascii="標楷體" w:eastAsia="標楷體" w:hAnsi="標楷體" w:cs="DFKai-SB"/>
                <w:szCs w:val="24"/>
              </w:rPr>
              <w:t>應用戲劇、應用劇場與應用舞蹈等多元形式。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認知部分</w:t>
            </w:r>
            <w:r w:rsidRPr="00024FCA">
              <w:rPr>
                <w:rFonts w:ascii="標楷體" w:eastAsia="標楷體" w:hAnsi="標楷體" w:cs="DFKai-SB"/>
                <w:szCs w:val="24"/>
              </w:rPr>
              <w:t>(40%)</w:t>
            </w:r>
            <w:r w:rsidRPr="00024FCA">
              <w:rPr>
                <w:rFonts w:ascii="標楷體" w:eastAsia="標楷體" w:hAnsi="標楷體" w:cs="DFKai-SB"/>
                <w:szCs w:val="24"/>
              </w:rPr>
              <w:t>：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認識古今中外以「面具」作為表演基礎的表演藝術：希臘戲劇、義大利即興喜劇（</w:t>
            </w:r>
            <w:r w:rsidRPr="00024FCA">
              <w:rPr>
                <w:rFonts w:ascii="標楷體" w:eastAsia="標楷體" w:hAnsi="標楷體" w:cs="DFKai-SB"/>
                <w:szCs w:val="24"/>
              </w:rPr>
              <w:t>Commedia dell'Arte</w:t>
            </w:r>
            <w:r w:rsidRPr="00024FCA">
              <w:rPr>
                <w:rFonts w:ascii="標楷體" w:eastAsia="標楷體" w:hAnsi="標楷體" w:cs="DFKai-SB"/>
                <w:szCs w:val="24"/>
              </w:rPr>
              <w:t>）、中國儺戲、日本能劇（</w:t>
            </w:r>
            <w:r w:rsidRPr="00024FCA">
              <w:rPr>
                <w:rFonts w:ascii="標楷體" w:eastAsia="標楷體" w:hAnsi="標楷體" w:cs="DFKai-SB"/>
                <w:szCs w:val="24"/>
              </w:rPr>
              <w:t>Noh</w:t>
            </w:r>
            <w:r w:rsidRPr="00024FCA">
              <w:rPr>
                <w:rFonts w:ascii="標楷體" w:eastAsia="標楷體" w:hAnsi="標楷體" w:cs="DFKai-SB"/>
                <w:szCs w:val="24"/>
              </w:rPr>
              <w:t>）、印度查烏舞（</w:t>
            </w:r>
            <w:r w:rsidRPr="00024FCA">
              <w:rPr>
                <w:rFonts w:ascii="標楷體" w:eastAsia="標楷體" w:hAnsi="標楷體" w:cs="DFKai-SB"/>
                <w:szCs w:val="24"/>
              </w:rPr>
              <w:t>Chhau Dance</w:t>
            </w:r>
            <w:r w:rsidRPr="00024FCA">
              <w:rPr>
                <w:rFonts w:ascii="標楷體" w:eastAsia="標楷體" w:hAnsi="標楷體" w:cs="DFKai-SB"/>
                <w:szCs w:val="24"/>
              </w:rPr>
              <w:t>）、泰國倥舞（</w:t>
            </w:r>
            <w:r w:rsidRPr="00024FCA">
              <w:rPr>
                <w:rFonts w:ascii="標楷體" w:eastAsia="標楷體" w:hAnsi="標楷體" w:cs="DFKai-SB"/>
                <w:szCs w:val="24"/>
              </w:rPr>
              <w:t>Khon</w:t>
            </w:r>
            <w:r w:rsidRPr="00024FCA">
              <w:rPr>
                <w:rFonts w:ascii="標楷體" w:eastAsia="標楷體" w:hAnsi="標楷體" w:cs="DFKai-SB"/>
                <w:szCs w:val="24"/>
              </w:rPr>
              <w:t>）。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認識中性面具（</w:t>
            </w:r>
            <w:r w:rsidRPr="00024FCA">
              <w:rPr>
                <w:rFonts w:ascii="標楷體" w:eastAsia="標楷體" w:hAnsi="標楷體" w:cs="DFKai-SB"/>
                <w:szCs w:val="24"/>
              </w:rPr>
              <w:t>Neutral Mask</w:t>
            </w:r>
            <w:r w:rsidRPr="00024FCA">
              <w:rPr>
                <w:rFonts w:ascii="標楷體" w:eastAsia="標楷體" w:hAnsi="標楷體" w:cs="DFKai-SB"/>
                <w:szCs w:val="24"/>
              </w:rPr>
              <w:t>）、幼蟲面具（</w:t>
            </w:r>
            <w:r w:rsidRPr="00024FCA">
              <w:rPr>
                <w:rFonts w:ascii="標楷體" w:eastAsia="標楷體" w:hAnsi="標楷體" w:cs="DFKai-SB"/>
                <w:szCs w:val="24"/>
              </w:rPr>
              <w:t>Larva mask</w:t>
            </w:r>
            <w:r w:rsidRPr="00024FCA">
              <w:rPr>
                <w:rFonts w:ascii="標楷體" w:eastAsia="標楷體" w:hAnsi="標楷體" w:cs="DFKai-SB"/>
                <w:szCs w:val="24"/>
              </w:rPr>
              <w:t>）、半臉表情面具等多元型式的面具。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技能部分</w:t>
            </w:r>
            <w:r w:rsidRPr="00024FCA">
              <w:rPr>
                <w:rFonts w:ascii="標楷體" w:eastAsia="標楷體" w:hAnsi="標楷體" w:cs="DFKai-SB"/>
                <w:szCs w:val="24"/>
              </w:rPr>
              <w:t>(30%)</w:t>
            </w:r>
            <w:r w:rsidRPr="00024FCA">
              <w:rPr>
                <w:rFonts w:ascii="標楷體" w:eastAsia="標楷體" w:hAnsi="標楷體" w:cs="DFKai-SB"/>
                <w:szCs w:val="24"/>
              </w:rPr>
              <w:t>：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能以簡易的材料創作獨一無二的半臉表情面具。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能透過豐富的肢體動作與聲音變化，由外而內塑造面具角色。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能掌握面具表演的視線、節奏、形體動作與韻律感。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情意部分</w:t>
            </w:r>
            <w:r w:rsidRPr="00024FCA">
              <w:rPr>
                <w:rFonts w:ascii="標楷體" w:eastAsia="標楷體" w:hAnsi="標楷體" w:cs="DFKai-SB"/>
                <w:szCs w:val="24"/>
              </w:rPr>
              <w:t>(30%)</w:t>
            </w:r>
            <w:r w:rsidRPr="00024FCA">
              <w:rPr>
                <w:rFonts w:ascii="標楷體" w:eastAsia="標楷體" w:hAnsi="標楷體" w:cs="DFKai-SB"/>
                <w:szCs w:val="24"/>
              </w:rPr>
              <w:t>：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能在分組合作的創作方式下，完整傳達自己的想法。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能欣賞各組不同的面具表演呈現。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【生命教育】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生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J5 </w:t>
            </w:r>
            <w:r w:rsidRPr="00024FCA">
              <w:rPr>
                <w:rFonts w:ascii="標楷體" w:eastAsia="標楷體" w:hAnsi="標楷體" w:cs="DFKai-SB"/>
                <w:szCs w:val="24"/>
              </w:rPr>
              <w:t>人不只是客體，更是具有自我尊嚴的主體。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生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J13 </w:t>
            </w:r>
            <w:r w:rsidRPr="00024FCA">
              <w:rPr>
                <w:rFonts w:ascii="標楷體" w:eastAsia="標楷體" w:hAnsi="標楷體" w:cs="DFKai-SB"/>
                <w:szCs w:val="24"/>
              </w:rPr>
              <w:t>美感經驗的發現與創造。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生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J17 </w:t>
            </w:r>
            <w:r w:rsidRPr="00024FCA">
              <w:rPr>
                <w:rFonts w:ascii="標楷體" w:eastAsia="標楷體" w:hAnsi="標楷體" w:cs="DFKai-SB"/>
                <w:szCs w:val="24"/>
              </w:rPr>
              <w:t>愛自己與愛他人的能力。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D86F8D">
            <w:pPr>
              <w:rPr>
                <w:rFonts w:ascii="標楷體" w:eastAsia="標楷體" w:hAnsi="標楷體" w:cs="DFKai-SB"/>
                <w:szCs w:val="24"/>
              </w:rPr>
            </w:pPr>
          </w:p>
        </w:tc>
      </w:tr>
      <w:tr w:rsidR="00D86F8D" w:rsidRPr="00024FCA">
        <w:trPr>
          <w:trHeight w:val="1725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F8D" w:rsidRPr="00024FCA" w:rsidRDefault="00D8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8D" w:rsidRPr="00024FCA" w:rsidRDefault="006D7BA2">
            <w:pPr>
              <w:spacing w:line="260" w:lineRule="auto"/>
              <w:jc w:val="center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第十七週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表演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歌聲舞影戲上場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能理解表演的形式、文本與表現技巧並創作發表。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能連結其他藝術並創作。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能運用適當的語彙，明確表達、解析及評價自己與他人的作品。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3-IV-1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能運用劇場相關技術，有計畫地排練與展演。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3-IV-4 </w:t>
            </w:r>
            <w:r w:rsidRPr="00024FCA">
              <w:rPr>
                <w:rFonts w:ascii="標楷體" w:eastAsia="標楷體" w:hAnsi="標楷體" w:cs="DFKai-SB"/>
                <w:szCs w:val="24"/>
              </w:rPr>
              <w:t>能養成鑑賞表演藝術的習慣，並能適性發展。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肢體動作與語彙、角色建立與表演、各類型文本分析與創作。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E-IV-3 </w:t>
            </w:r>
            <w:r w:rsidRPr="00024FCA">
              <w:rPr>
                <w:rFonts w:ascii="標楷體" w:eastAsia="標楷體" w:hAnsi="標楷體" w:cs="DFKai-SB"/>
                <w:szCs w:val="24"/>
              </w:rPr>
              <w:t>戲劇、舞蹈與其他藝術元素的結合演出。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A-IV-3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表演形式分析、文本分析。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P-IV-1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表演團隊組織與架構、劇場基礎設計和製作。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P-IV-4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表演藝術活動與展演、表演藝術相關工作的特性與種類。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認知部分</w:t>
            </w:r>
            <w:r w:rsidRPr="00024FCA">
              <w:rPr>
                <w:rFonts w:ascii="標楷體" w:eastAsia="標楷體" w:hAnsi="標楷體" w:cs="DFKai-SB"/>
                <w:szCs w:val="24"/>
              </w:rPr>
              <w:t>(40%)</w:t>
            </w:r>
            <w:r w:rsidRPr="00024FCA">
              <w:rPr>
                <w:rFonts w:ascii="標楷體" w:eastAsia="標楷體" w:hAnsi="標楷體" w:cs="DFKai-SB"/>
                <w:szCs w:val="24"/>
              </w:rPr>
              <w:t>：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能認識歌舞劇的文化背景及基本類型。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能說出歌舞劇的表演特色及組成元素。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能認識「四大音樂劇」。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技能部分</w:t>
            </w:r>
            <w:r w:rsidRPr="00024FCA">
              <w:rPr>
                <w:rFonts w:ascii="標楷體" w:eastAsia="標楷體" w:hAnsi="標楷體" w:cs="DFKai-SB"/>
                <w:szCs w:val="24"/>
              </w:rPr>
              <w:t>(30%)</w:t>
            </w:r>
            <w:r w:rsidRPr="00024FCA">
              <w:rPr>
                <w:rFonts w:ascii="標楷體" w:eastAsia="標楷體" w:hAnsi="標楷體" w:cs="DFKai-SB"/>
                <w:szCs w:val="24"/>
              </w:rPr>
              <w:t>：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發揮創造力，能自行編創舞蹈動作及戲劇表演。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能改編不同類型的歌詞、劇本，並勇敢的表現出來。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能在舞臺上大方地展現自我，展現專業的態度。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情意部分</w:t>
            </w:r>
            <w:r w:rsidRPr="00024FCA">
              <w:rPr>
                <w:rFonts w:ascii="標楷體" w:eastAsia="標楷體" w:hAnsi="標楷體" w:cs="DFKai-SB"/>
                <w:szCs w:val="24"/>
              </w:rPr>
              <w:t>(30%)</w:t>
            </w:r>
            <w:r w:rsidRPr="00024FCA">
              <w:rPr>
                <w:rFonts w:ascii="標楷體" w:eastAsia="標楷體" w:hAnsi="標楷體" w:cs="DFKai-SB"/>
                <w:szCs w:val="24"/>
              </w:rPr>
              <w:t>：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能與同儕互助合作，體會團隊的精神。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能欣賞並體會不同類型歌舞劇所展現的多元情感。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能認真完成歌舞劇演出，並欣賞、尊重各組的作品。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【性別平等教育】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性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J11 </w:t>
            </w:r>
            <w:r w:rsidRPr="00024FCA">
              <w:rPr>
                <w:rFonts w:ascii="標楷體" w:eastAsia="標楷體" w:hAnsi="標楷體" w:cs="DFKai-SB"/>
                <w:szCs w:val="24"/>
              </w:rPr>
              <w:t>去除性別刻板與性別偏見的情感表達與溝通，具備與他人平等互動的能力。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性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J12 </w:t>
            </w:r>
            <w:r w:rsidRPr="00024FCA">
              <w:rPr>
                <w:rFonts w:ascii="標楷體" w:eastAsia="標楷體" w:hAnsi="標楷體" w:cs="DFKai-SB"/>
                <w:szCs w:val="24"/>
              </w:rPr>
              <w:t>省思與他人的性別權力關係，促進平等與良好的互動。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【多元文化教育】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多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探討不同文化接觸時可能產生的衝突、融合或創新。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【國際教育】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國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J4 </w:t>
            </w:r>
            <w:r w:rsidRPr="00024FCA">
              <w:rPr>
                <w:rFonts w:ascii="標楷體" w:eastAsia="標楷體" w:hAnsi="標楷體" w:cs="DFKai-SB"/>
                <w:szCs w:val="24"/>
              </w:rPr>
              <w:t>尊重與欣賞世界不同文化的價值。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D86F8D">
            <w:pPr>
              <w:rPr>
                <w:rFonts w:ascii="標楷體" w:eastAsia="標楷體" w:hAnsi="標楷體" w:cs="DFKai-SB"/>
                <w:szCs w:val="24"/>
              </w:rPr>
            </w:pPr>
          </w:p>
        </w:tc>
      </w:tr>
      <w:tr w:rsidR="00D86F8D" w:rsidRPr="00024FCA">
        <w:trPr>
          <w:trHeight w:val="2355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F8D" w:rsidRPr="00024FCA" w:rsidRDefault="00D8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8D" w:rsidRPr="00024FCA" w:rsidRDefault="006D7BA2">
            <w:pPr>
              <w:spacing w:line="2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第十八週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表演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歌聲舞影戲上場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能理解表演的形式、文本與表現技巧並創作發表。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能連結其他藝術並創作。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能運用適當的語彙，明確表達、解析及評價自己與他人的作品。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3-IV-1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能運用劇場相關技術，有計畫地排練與展演。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3-IV-4 </w:t>
            </w:r>
            <w:r w:rsidRPr="00024FCA">
              <w:rPr>
                <w:rFonts w:ascii="標楷體" w:eastAsia="標楷體" w:hAnsi="標楷體" w:cs="DFKai-SB"/>
                <w:szCs w:val="24"/>
              </w:rPr>
              <w:t>能養成鑑賞表演藝術的習慣，並能適性發展。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肢體動作與語彙、角色建立與表演、各類型文本分析與創作。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E-IV-3 </w:t>
            </w:r>
            <w:r w:rsidRPr="00024FCA">
              <w:rPr>
                <w:rFonts w:ascii="標楷體" w:eastAsia="標楷體" w:hAnsi="標楷體" w:cs="DFKai-SB"/>
                <w:szCs w:val="24"/>
              </w:rPr>
              <w:t>戲劇、舞蹈與其他藝術元素的結合演出。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A-IV-3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表演形式分析、文本分析。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P-IV-1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表演團隊組織與架構、劇場基礎設計和製作。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P-IV-4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表演藝術活動與展演、表演藝術相關工作的特性與種類。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認知部分</w:t>
            </w:r>
            <w:r w:rsidRPr="00024FCA">
              <w:rPr>
                <w:rFonts w:ascii="標楷體" w:eastAsia="標楷體" w:hAnsi="標楷體" w:cs="DFKai-SB"/>
                <w:szCs w:val="24"/>
              </w:rPr>
              <w:t>(40%)</w:t>
            </w:r>
            <w:r w:rsidRPr="00024FCA">
              <w:rPr>
                <w:rFonts w:ascii="標楷體" w:eastAsia="標楷體" w:hAnsi="標楷體" w:cs="DFKai-SB"/>
                <w:szCs w:val="24"/>
              </w:rPr>
              <w:t>：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能認識歌舞劇的文化背景及基本類型。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能說出歌舞劇的表演特色及組成元素。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能認識「四大音樂劇」。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技能部分</w:t>
            </w:r>
            <w:r w:rsidRPr="00024FCA">
              <w:rPr>
                <w:rFonts w:ascii="標楷體" w:eastAsia="標楷體" w:hAnsi="標楷體" w:cs="DFKai-SB"/>
                <w:szCs w:val="24"/>
              </w:rPr>
              <w:t>(30%)</w:t>
            </w:r>
            <w:r w:rsidRPr="00024FCA">
              <w:rPr>
                <w:rFonts w:ascii="標楷體" w:eastAsia="標楷體" w:hAnsi="標楷體" w:cs="DFKai-SB"/>
                <w:szCs w:val="24"/>
              </w:rPr>
              <w:t>：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發揮創造力，能自行編創舞蹈動作及戲劇表演。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能改編不同類型的歌詞、劇本，並勇敢的表現出來。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能在舞臺上大方地展現自我，展現專業的態度。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情意部分</w:t>
            </w:r>
            <w:r w:rsidRPr="00024FCA">
              <w:rPr>
                <w:rFonts w:ascii="標楷體" w:eastAsia="標楷體" w:hAnsi="標楷體" w:cs="DFKai-SB"/>
                <w:szCs w:val="24"/>
              </w:rPr>
              <w:t>(30%)</w:t>
            </w:r>
            <w:r w:rsidRPr="00024FCA">
              <w:rPr>
                <w:rFonts w:ascii="標楷體" w:eastAsia="標楷體" w:hAnsi="標楷體" w:cs="DFKai-SB"/>
                <w:szCs w:val="24"/>
              </w:rPr>
              <w:t>：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能與同儕互助合作，體會團隊的精神。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能欣賞並體會不同類型歌舞劇所展現的多元情感。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能認真完成歌舞劇演出，並欣賞、尊重各組的作品。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【性別平等教育】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性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J11 </w:t>
            </w:r>
            <w:r w:rsidRPr="00024FCA">
              <w:rPr>
                <w:rFonts w:ascii="標楷體" w:eastAsia="標楷體" w:hAnsi="標楷體" w:cs="DFKai-SB"/>
                <w:szCs w:val="24"/>
              </w:rPr>
              <w:t>去除性別刻板與性別偏見的情感表達與溝通，具備與他人平等互動的能力。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性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J12 </w:t>
            </w:r>
            <w:r w:rsidRPr="00024FCA">
              <w:rPr>
                <w:rFonts w:ascii="標楷體" w:eastAsia="標楷體" w:hAnsi="標楷體" w:cs="DFKai-SB"/>
                <w:szCs w:val="24"/>
              </w:rPr>
              <w:t>省思與他人的性別權力關係，促進平等與良好的互動。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【多元文化教育】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多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探討不同文化接觸時可能產生的衝突、融合或創新。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【國際教育】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國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J4 </w:t>
            </w:r>
            <w:r w:rsidRPr="00024FCA">
              <w:rPr>
                <w:rFonts w:ascii="標楷體" w:eastAsia="標楷體" w:hAnsi="標楷體" w:cs="DFKai-SB"/>
                <w:szCs w:val="24"/>
              </w:rPr>
              <w:t>尊重與欣賞世界不同文化的價值。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D86F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86F8D" w:rsidRPr="00024FCA">
        <w:trPr>
          <w:trHeight w:val="2205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F8D" w:rsidRPr="00024FCA" w:rsidRDefault="00D8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8D" w:rsidRPr="00024FCA" w:rsidRDefault="006D7BA2">
            <w:pPr>
              <w:spacing w:line="260" w:lineRule="auto"/>
              <w:jc w:val="center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第十九週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表演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歌聲舞影戲上場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 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能理解表演的形式、文本與表現技巧並創作發表。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能連結其他藝術並創作。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能運用適當的語彙，明確表達、解析及評價自己與他人的作品。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3-IV-1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能運用劇場相關技術，有計畫地排練與展演。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3-IV-4 </w:t>
            </w:r>
            <w:r w:rsidRPr="00024FCA">
              <w:rPr>
                <w:rFonts w:ascii="標楷體" w:eastAsia="標楷體" w:hAnsi="標楷體" w:cs="DFKai-SB"/>
                <w:szCs w:val="24"/>
              </w:rPr>
              <w:t>能養成鑑賞表演藝術的習慣，並能適性發展。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肢體動作與語彙、角色建立與表演、各類型文本分析與創作。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E-IV-3 </w:t>
            </w:r>
            <w:r w:rsidRPr="00024FCA">
              <w:rPr>
                <w:rFonts w:ascii="標楷體" w:eastAsia="標楷體" w:hAnsi="標楷體" w:cs="DFKai-SB"/>
                <w:szCs w:val="24"/>
              </w:rPr>
              <w:t>戲劇、舞蹈與其他藝術元素的結合演出。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A-IV-3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表演形式分析、文本分析。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P-IV-1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表演團隊組織與架構、劇場基礎設計和製作。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P-IV-4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表演藝術活動與展演、表演藝術相關工作的特性與種類。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認知部分</w:t>
            </w:r>
            <w:r w:rsidRPr="00024FCA">
              <w:rPr>
                <w:rFonts w:ascii="標楷體" w:eastAsia="標楷體" w:hAnsi="標楷體" w:cs="DFKai-SB"/>
                <w:szCs w:val="24"/>
              </w:rPr>
              <w:t>(40%)</w:t>
            </w:r>
            <w:r w:rsidRPr="00024FCA">
              <w:rPr>
                <w:rFonts w:ascii="標楷體" w:eastAsia="標楷體" w:hAnsi="標楷體" w:cs="DFKai-SB"/>
                <w:szCs w:val="24"/>
              </w:rPr>
              <w:t>：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能認識歌舞劇的文化背景及基本類型。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能說出歌舞劇的表演特色及組成元素。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能認識「四大音樂劇」。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技能部分</w:t>
            </w:r>
            <w:r w:rsidRPr="00024FCA">
              <w:rPr>
                <w:rFonts w:ascii="標楷體" w:eastAsia="標楷體" w:hAnsi="標楷體" w:cs="DFKai-SB"/>
                <w:szCs w:val="24"/>
              </w:rPr>
              <w:t>(30%)</w:t>
            </w:r>
            <w:r w:rsidRPr="00024FCA">
              <w:rPr>
                <w:rFonts w:ascii="標楷體" w:eastAsia="標楷體" w:hAnsi="標楷體" w:cs="DFKai-SB"/>
                <w:szCs w:val="24"/>
              </w:rPr>
              <w:t>：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發揮創造力，能自行編創舞蹈動作及戲劇表演。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能改編不同類型的歌詞、劇本，並勇敢的表現出來。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能在舞臺上大方地展現自我，展</w:t>
            </w:r>
            <w:r w:rsidRPr="00024FCA">
              <w:rPr>
                <w:rFonts w:ascii="標楷體" w:eastAsia="標楷體" w:hAnsi="標楷體" w:cs="DFKai-SB"/>
                <w:szCs w:val="24"/>
              </w:rPr>
              <w:t>現專業的態度。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情意部分</w:t>
            </w:r>
            <w:r w:rsidRPr="00024FCA">
              <w:rPr>
                <w:rFonts w:ascii="標楷體" w:eastAsia="標楷體" w:hAnsi="標楷體" w:cs="DFKai-SB"/>
                <w:szCs w:val="24"/>
              </w:rPr>
              <w:t>(30%)</w:t>
            </w:r>
            <w:r w:rsidRPr="00024FCA">
              <w:rPr>
                <w:rFonts w:ascii="標楷體" w:eastAsia="標楷體" w:hAnsi="標楷體" w:cs="DFKai-SB"/>
                <w:szCs w:val="24"/>
              </w:rPr>
              <w:t>：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能與同儕互助合作，體會團隊的精神。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能欣賞並體會不同類型歌舞劇所展現的多元情感。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能認真完成歌舞劇演出，並欣賞、尊重各組的作品。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【性別平等教育】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性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J11 </w:t>
            </w:r>
            <w:r w:rsidRPr="00024FCA">
              <w:rPr>
                <w:rFonts w:ascii="標楷體" w:eastAsia="標楷體" w:hAnsi="標楷體" w:cs="DFKai-SB"/>
                <w:szCs w:val="24"/>
              </w:rPr>
              <w:t>去除性別刻板與性別偏見的情感表達與溝通，具備與他人平等互動的能力。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性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J12 </w:t>
            </w:r>
            <w:r w:rsidRPr="00024FCA">
              <w:rPr>
                <w:rFonts w:ascii="標楷體" w:eastAsia="標楷體" w:hAnsi="標楷體" w:cs="DFKai-SB"/>
                <w:szCs w:val="24"/>
              </w:rPr>
              <w:t>省思與他人的性別權力關係，促進平等與良好的互動。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【多元文化教育】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多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探討不同文化接觸時可能產生的衝突、融合或創新。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【國際教育】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國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J4 </w:t>
            </w:r>
            <w:r w:rsidRPr="00024FCA">
              <w:rPr>
                <w:rFonts w:ascii="標楷體" w:eastAsia="標楷體" w:hAnsi="標楷體" w:cs="DFKai-SB"/>
                <w:szCs w:val="24"/>
              </w:rPr>
              <w:t>尊重與欣賞世界不同文化的價值。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D86F8D">
            <w:pPr>
              <w:rPr>
                <w:rFonts w:ascii="標楷體" w:eastAsia="標楷體" w:hAnsi="標楷體" w:cs="DFKai-SB"/>
                <w:szCs w:val="24"/>
              </w:rPr>
            </w:pPr>
          </w:p>
        </w:tc>
      </w:tr>
      <w:tr w:rsidR="00D86F8D" w:rsidRPr="00024FCA">
        <w:trPr>
          <w:trHeight w:val="266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F8D" w:rsidRPr="00024FCA" w:rsidRDefault="00D8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8D" w:rsidRPr="00024FCA" w:rsidRDefault="006D7BA2">
            <w:pPr>
              <w:spacing w:line="2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第二十週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表演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歌聲舞影戲上場（第三次段考）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 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能理解表演的形式、文本與表現技巧並創作發表。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能連結其他藝術並創作。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能運用適當的語彙，明確表達、解析及評價自己與他人的作品。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3-IV-1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能運用劇場相關技術，有計畫地排練與展演。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3-IV-4 </w:t>
            </w:r>
            <w:r w:rsidRPr="00024FCA">
              <w:rPr>
                <w:rFonts w:ascii="標楷體" w:eastAsia="標楷體" w:hAnsi="標楷體" w:cs="DFKai-SB"/>
                <w:szCs w:val="24"/>
              </w:rPr>
              <w:t>能養成鑑賞表演藝術的習慣，並能適性發展。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肢體動作與語彙、角色建立與表演、各類型文本分析與創作。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E-IV-3 </w:t>
            </w:r>
            <w:r w:rsidRPr="00024FCA">
              <w:rPr>
                <w:rFonts w:ascii="標楷體" w:eastAsia="標楷體" w:hAnsi="標楷體" w:cs="DFKai-SB"/>
                <w:szCs w:val="24"/>
              </w:rPr>
              <w:t>戲劇、舞蹈與其他藝術元素的結合演出。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A-IV-3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表演形式分析、文本分析。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P-IV-1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</w:t>
            </w:r>
            <w:r w:rsidRPr="00024FCA">
              <w:rPr>
                <w:rFonts w:ascii="標楷體" w:eastAsia="標楷體" w:hAnsi="標楷體" w:cs="DFKai-SB"/>
                <w:szCs w:val="24"/>
              </w:rPr>
              <w:t>團隊組織與架構、劇場基礎設計和製作。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P-IV-4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表演藝術活動與展演、表演藝術相關工作的特性與種類。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認知部分</w:t>
            </w:r>
            <w:r w:rsidRPr="00024FCA">
              <w:rPr>
                <w:rFonts w:ascii="標楷體" w:eastAsia="標楷體" w:hAnsi="標楷體" w:cs="DFKai-SB"/>
                <w:szCs w:val="24"/>
              </w:rPr>
              <w:t>(40%)</w:t>
            </w:r>
            <w:r w:rsidRPr="00024FCA">
              <w:rPr>
                <w:rFonts w:ascii="標楷體" w:eastAsia="標楷體" w:hAnsi="標楷體" w:cs="DFKai-SB"/>
                <w:szCs w:val="24"/>
              </w:rPr>
              <w:t>：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能認識歌舞劇的文化背景及基本類型。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能說出歌舞劇的表演特色及組成元素。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能認識「四大音樂劇」。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技能部分</w:t>
            </w:r>
            <w:r w:rsidRPr="00024FCA">
              <w:rPr>
                <w:rFonts w:ascii="標楷體" w:eastAsia="標楷體" w:hAnsi="標楷體" w:cs="DFKai-SB"/>
                <w:szCs w:val="24"/>
              </w:rPr>
              <w:t>(30%)</w:t>
            </w:r>
            <w:r w:rsidRPr="00024FCA">
              <w:rPr>
                <w:rFonts w:ascii="標楷體" w:eastAsia="標楷體" w:hAnsi="標楷體" w:cs="DFKai-SB"/>
                <w:szCs w:val="24"/>
              </w:rPr>
              <w:t>：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發揮創造力，能自行編創舞蹈動作及戲劇表演。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能改編不同類型的歌詞、劇本，並勇敢的表現出來。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能在舞臺上大方地展現自我，展現專業的態度。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情意部分</w:t>
            </w:r>
            <w:r w:rsidRPr="00024FCA">
              <w:rPr>
                <w:rFonts w:ascii="標楷體" w:eastAsia="標楷體" w:hAnsi="標楷體" w:cs="DFKai-SB"/>
                <w:szCs w:val="24"/>
              </w:rPr>
              <w:t>(30%)</w:t>
            </w:r>
            <w:r w:rsidRPr="00024FCA">
              <w:rPr>
                <w:rFonts w:ascii="標楷體" w:eastAsia="標楷體" w:hAnsi="標楷體" w:cs="DFKai-SB"/>
                <w:szCs w:val="24"/>
              </w:rPr>
              <w:t>：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能與同儕互助合作，體會團隊的精神。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能欣賞並體會不同類型歌舞劇所展現的</w:t>
            </w:r>
            <w:r w:rsidRPr="00024FCA">
              <w:rPr>
                <w:rFonts w:ascii="標楷體" w:eastAsia="標楷體" w:hAnsi="標楷體" w:cs="DFKai-SB"/>
                <w:szCs w:val="24"/>
              </w:rPr>
              <w:t>多元情感。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能認真完成歌舞劇演出，並欣賞、尊重各組的作品。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【性別平等教育】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性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J11 </w:t>
            </w:r>
            <w:r w:rsidRPr="00024FCA">
              <w:rPr>
                <w:rFonts w:ascii="標楷體" w:eastAsia="標楷體" w:hAnsi="標楷體" w:cs="DFKai-SB"/>
                <w:szCs w:val="24"/>
              </w:rPr>
              <w:t>去除性別刻板與性別偏見的情感表達與溝通，具備與他人平等互動的能力。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性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J12 </w:t>
            </w:r>
            <w:r w:rsidRPr="00024FCA">
              <w:rPr>
                <w:rFonts w:ascii="標楷體" w:eastAsia="標楷體" w:hAnsi="標楷體" w:cs="DFKai-SB"/>
                <w:szCs w:val="24"/>
              </w:rPr>
              <w:t>省思與他人的性別權力關係，促進平等與良好的互動。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【多元文化教育】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多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探討不同文化接觸時可能產生的衝突、融合或創新。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【國際教育】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國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J4 </w:t>
            </w:r>
            <w:r w:rsidRPr="00024FCA">
              <w:rPr>
                <w:rFonts w:ascii="標楷體" w:eastAsia="標楷體" w:hAnsi="標楷體" w:cs="DFKai-SB"/>
                <w:szCs w:val="24"/>
              </w:rPr>
              <w:t>尊重與欣賞世界不同文化的價值。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D86F8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86F8D" w:rsidRPr="00024FCA">
        <w:trPr>
          <w:trHeight w:val="1542"/>
          <w:jc w:val="center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F8D" w:rsidRPr="00024FCA" w:rsidRDefault="006D7BA2">
            <w:pPr>
              <w:jc w:val="center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第二學期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8D" w:rsidRPr="00024FCA" w:rsidRDefault="006D7BA2">
            <w:pPr>
              <w:spacing w:line="260" w:lineRule="auto"/>
              <w:jc w:val="center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第一週</w:t>
            </w:r>
          </w:p>
          <w:p w:rsidR="00D86F8D" w:rsidRPr="00024FCA" w:rsidRDefault="006D7BA2">
            <w:pPr>
              <w:spacing w:line="260" w:lineRule="auto"/>
              <w:jc w:val="center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~</w:t>
            </w:r>
          </w:p>
          <w:p w:rsidR="00D86F8D" w:rsidRPr="00024FCA" w:rsidRDefault="006D7BA2">
            <w:pPr>
              <w:spacing w:line="260" w:lineRule="auto"/>
              <w:jc w:val="center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第</w:t>
            </w:r>
          </w:p>
          <w:p w:rsidR="00D86F8D" w:rsidRPr="00024FCA" w:rsidRDefault="006D7BA2">
            <w:pPr>
              <w:spacing w:line="260" w:lineRule="auto"/>
              <w:jc w:val="center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五</w:t>
            </w:r>
          </w:p>
          <w:p w:rsidR="00D86F8D" w:rsidRPr="00024FCA" w:rsidRDefault="006D7BA2">
            <w:pPr>
              <w:spacing w:line="2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統整（表演）</w:t>
            </w:r>
          </w:p>
          <w:p w:rsidR="00D86F8D" w:rsidRPr="00024FCA" w:rsidRDefault="006D7BA2">
            <w:pPr>
              <w:spacing w:line="260" w:lineRule="auto"/>
              <w:ind w:left="4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科技</w:t>
            </w:r>
            <w:r w:rsidRPr="00024FCA">
              <w:rPr>
                <w:rFonts w:ascii="標楷體" w:eastAsia="標楷體" w:hAnsi="標楷體" w:cs="DFKai-SB"/>
                <w:szCs w:val="24"/>
              </w:rPr>
              <w:t>X</w:t>
            </w:r>
            <w:r w:rsidRPr="00024FCA">
              <w:rPr>
                <w:rFonts w:ascii="標楷體" w:eastAsia="標楷體" w:hAnsi="標楷體" w:cs="DFKai-SB"/>
                <w:szCs w:val="24"/>
              </w:rPr>
              <w:t>表演藝術＝？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能理解表演的形式、文本與表現技巧並創作發表。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能連結其他藝術並創作。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能運用適當的語彙，明確表達、解析及評價自己與他人的作品。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3-IV-1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能運用劇場相關技術，有計畫的排練與展演。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能結合科技媒體傳達訊息，展現多元表演形式的作品。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3-IV-4 </w:t>
            </w:r>
            <w:r w:rsidRPr="00024FCA">
              <w:rPr>
                <w:rFonts w:ascii="標楷體" w:eastAsia="標楷體" w:hAnsi="標楷體" w:cs="DFKai-SB"/>
                <w:szCs w:val="24"/>
              </w:rPr>
              <w:t>能養成鑑賞表演藝術的習慣，並能適性發展。</w:t>
            </w:r>
          </w:p>
        </w:tc>
        <w:tc>
          <w:tcPr>
            <w:tcW w:w="3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肢體動作與語彙、角色建立與表演、各類型文本分析與創作。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E-IV-3 </w:t>
            </w:r>
            <w:r w:rsidRPr="00024FCA">
              <w:rPr>
                <w:rFonts w:ascii="標楷體" w:eastAsia="標楷體" w:hAnsi="標楷體" w:cs="DFKai-SB"/>
                <w:szCs w:val="24"/>
              </w:rPr>
              <w:t>戲劇、舞蹈與其他藝術元素的結合演出。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A-IV-3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表演形式分析、文本分析。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P-IV-1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表演團隊組織與架構、劇場基礎設計</w:t>
            </w:r>
            <w:r w:rsidRPr="00024FCA">
              <w:rPr>
                <w:rFonts w:ascii="標楷體" w:eastAsia="標楷體" w:hAnsi="標楷體" w:cs="DFKai-SB"/>
                <w:szCs w:val="24"/>
              </w:rPr>
              <w:t>和製作。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P-IV-3 </w:t>
            </w:r>
            <w:r w:rsidRPr="00024FCA">
              <w:rPr>
                <w:rFonts w:ascii="標楷體" w:eastAsia="標楷體" w:hAnsi="標楷體" w:cs="DFKai-SB"/>
                <w:szCs w:val="24"/>
              </w:rPr>
              <w:t>影片製作、媒體應用、電腦與行動裝置相關應用程式。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P-IV-4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表演藝術活動與展演、表演藝術相關工作的特性與種類。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歷程性評量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(50%)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學生課堂參與度。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習作與作品。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學習態度。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4.</w:t>
            </w:r>
            <w:r w:rsidRPr="00024FCA">
              <w:rPr>
                <w:rFonts w:ascii="標楷體" w:eastAsia="標楷體" w:hAnsi="標楷體" w:cs="DFKai-SB"/>
                <w:szCs w:val="24"/>
              </w:rPr>
              <w:t>創作作品。</w:t>
            </w:r>
          </w:p>
          <w:p w:rsidR="00D86F8D" w:rsidRPr="00024FCA" w:rsidRDefault="00D86F8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總結性評量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(50%)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認知部分：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理解科技在表演藝術作品的影響力。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能認識全息投影、</w:t>
            </w:r>
            <w:r w:rsidRPr="00024FCA">
              <w:rPr>
                <w:rFonts w:ascii="標楷體" w:eastAsia="標楷體" w:hAnsi="標楷體" w:cs="DFKai-SB"/>
                <w:szCs w:val="24"/>
              </w:rPr>
              <w:t>VR</w:t>
            </w:r>
            <w:r w:rsidRPr="00024FCA">
              <w:rPr>
                <w:rFonts w:ascii="標楷體" w:eastAsia="標楷體" w:hAnsi="標楷體" w:cs="DFKai-SB"/>
                <w:szCs w:val="24"/>
              </w:rPr>
              <w:t>、</w:t>
            </w:r>
            <w:r w:rsidRPr="00024FCA">
              <w:rPr>
                <w:rFonts w:ascii="標楷體" w:eastAsia="標楷體" w:hAnsi="標楷體" w:cs="DFKai-SB"/>
                <w:szCs w:val="24"/>
              </w:rPr>
              <w:t>AR</w:t>
            </w:r>
            <w:r w:rsidRPr="00024FCA">
              <w:rPr>
                <w:rFonts w:ascii="標楷體" w:eastAsia="標楷體" w:hAnsi="標楷體" w:cs="DFKai-SB"/>
                <w:szCs w:val="24"/>
              </w:rPr>
              <w:t>、</w:t>
            </w:r>
            <w:r w:rsidRPr="00024FCA">
              <w:rPr>
                <w:rFonts w:ascii="標楷體" w:eastAsia="標楷體" w:hAnsi="標楷體" w:cs="DFKai-SB"/>
                <w:szCs w:val="24"/>
              </w:rPr>
              <w:t>MR</w:t>
            </w:r>
            <w:r w:rsidRPr="00024FCA">
              <w:rPr>
                <w:rFonts w:ascii="標楷體" w:eastAsia="標楷體" w:hAnsi="標楷體" w:cs="DFKai-SB"/>
                <w:szCs w:val="24"/>
              </w:rPr>
              <w:t>等操作技術。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瞭解現今的表演藝術已走向多元創新的思維發展方向。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技能部分：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將蒐集到的資訊加以整理、歸納，再透過語言表達分享。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能在舞臺上大方地完成報告，展現專業的態度。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情意部分：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欣賞生活中多元表現的藝術作品。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能與同儕互助合作，體會團隊的精神。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能欣賞並體會不同類型的表演藝術形式。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4.</w:t>
            </w:r>
            <w:r w:rsidRPr="00024FCA">
              <w:rPr>
                <w:rFonts w:ascii="標楷體" w:eastAsia="標楷體" w:hAnsi="標楷體" w:cs="DFKai-SB"/>
                <w:szCs w:val="24"/>
              </w:rPr>
              <w:t>能認真完成欣賞、尊重各組的報告。</w:t>
            </w:r>
          </w:p>
          <w:p w:rsidR="00D86F8D" w:rsidRPr="00024FCA" w:rsidRDefault="00D86F8D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【多元文化教育】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多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探討不同文化接觸時可能產生的衝突、融合或創新。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【國際教育】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國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J2 </w:t>
            </w:r>
            <w:r w:rsidRPr="00024FCA">
              <w:rPr>
                <w:rFonts w:ascii="標楷體" w:eastAsia="標楷體" w:hAnsi="標楷體" w:cs="DFKai-SB"/>
                <w:szCs w:val="24"/>
              </w:rPr>
              <w:t>具備國際視野的國家意識。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D86F8D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86F8D" w:rsidRPr="00024FCA">
        <w:trPr>
          <w:trHeight w:val="1542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F8D" w:rsidRPr="00024FCA" w:rsidRDefault="00D8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8D" w:rsidRPr="00024FCA" w:rsidRDefault="006D7BA2">
            <w:pPr>
              <w:spacing w:line="260" w:lineRule="auto"/>
              <w:jc w:val="center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第六週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表演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第一次拍電影就上手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1-Ⅳ-2 </w:t>
            </w:r>
            <w:r w:rsidRPr="00024FCA">
              <w:rPr>
                <w:rFonts w:ascii="標楷體" w:eastAsia="標楷體" w:hAnsi="標楷體" w:cs="DFKai-SB"/>
                <w:szCs w:val="24"/>
              </w:rPr>
              <w:t>能理解表演的形式、文本與表現技巧並創作發表。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能連結其他藝術並創作。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2-Ⅳ-1 </w:t>
            </w:r>
            <w:r w:rsidRPr="00024FCA">
              <w:rPr>
                <w:rFonts w:ascii="標楷體" w:eastAsia="標楷體" w:hAnsi="標楷體" w:cs="DFKai-SB"/>
                <w:szCs w:val="24"/>
              </w:rPr>
              <w:t>能覺察並感受創作與美感經驗的關聯。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能運用適當的語彙，明確表達、解析及評價自己與他人的作品。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3-Ⅳ-2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能運用多元創作探討公共議題，展現人文關懷與獨立思考能力。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能結合科技媒體傳達訊息，展現多元表演形式的作品。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3-Ⅳ-4 </w:t>
            </w:r>
            <w:r w:rsidRPr="00024FCA">
              <w:rPr>
                <w:rFonts w:ascii="標楷體" w:eastAsia="標楷體" w:hAnsi="標楷體" w:cs="DFKai-SB"/>
                <w:szCs w:val="24"/>
              </w:rPr>
              <w:t>能養成鑑賞表演藝</w:t>
            </w: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術的習慣，並能適性發展。</w:t>
            </w:r>
          </w:p>
        </w:tc>
        <w:tc>
          <w:tcPr>
            <w:tcW w:w="3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E-Ⅳ-1 </w:t>
            </w:r>
            <w:r w:rsidRPr="00024FCA">
              <w:rPr>
                <w:rFonts w:ascii="標楷體" w:eastAsia="標楷體" w:hAnsi="標楷體" w:cs="DFKai-SB"/>
                <w:szCs w:val="24"/>
              </w:rPr>
              <w:t>聲音、身體、情感、時間、空間、勁力、即興、動作等戲劇或舞蹈元素。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E-Ⅳ-2 </w:t>
            </w:r>
            <w:r w:rsidRPr="00024FCA">
              <w:rPr>
                <w:rFonts w:ascii="標楷體" w:eastAsia="標楷體" w:hAnsi="標楷體" w:cs="DFKai-SB"/>
                <w:szCs w:val="24"/>
              </w:rPr>
              <w:t>肢體動作與語彙、角色建立與表演、各類型文本分析與創作。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戲劇、舞蹈與其他藝術元素的結合演出。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A-Ⅳ-3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表演形式分析、文本分析。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P-Ⅳ-1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表演團隊組織與架構、劇場基礎設計和製作。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影片製作、媒體應用、電腦與行動裝置相關應用程式。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P-Ⅳ-4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表演藝術相關活動與展演、表演藝術相關工作的特性與種類。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歷程性評量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(50%)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學生個人在課堂討論與發表的參與度。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隨堂表現記錄：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（</w:t>
            </w:r>
            <w:r w:rsidRPr="00024FCA">
              <w:rPr>
                <w:rFonts w:ascii="標楷體" w:eastAsia="標楷體" w:hAnsi="標楷體" w:cs="DFKai-SB"/>
                <w:szCs w:val="24"/>
              </w:rPr>
              <w:t>1</w:t>
            </w:r>
            <w:r w:rsidRPr="00024FCA">
              <w:rPr>
                <w:rFonts w:ascii="標楷體" w:eastAsia="標楷體" w:hAnsi="標楷體" w:cs="DFKai-SB"/>
                <w:szCs w:val="24"/>
              </w:rPr>
              <w:t>）學習熱忱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（</w:t>
            </w:r>
            <w:r w:rsidRPr="00024FCA">
              <w:rPr>
                <w:rFonts w:ascii="標楷體" w:eastAsia="標楷體" w:hAnsi="標楷體" w:cs="DFKai-SB"/>
                <w:szCs w:val="24"/>
              </w:rPr>
              <w:t>2</w:t>
            </w:r>
            <w:r w:rsidRPr="00024FCA">
              <w:rPr>
                <w:rFonts w:ascii="標楷體" w:eastAsia="標楷體" w:hAnsi="標楷體" w:cs="DFKai-SB"/>
                <w:szCs w:val="24"/>
              </w:rPr>
              <w:t>）小組合作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總結性評量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(50%)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認知部分：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了解電影製作的流程。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認識電影相關產業與工作。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了解不同的電影剪接類型、鏡頭語言及鏡位。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技能部分：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能夠運用構圖技巧拍攝照片說故事。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進行微電影的創作。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情意部分：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能用分組合作方式，一起完成微電影，在討論過程中能完整傳達自己的想法。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能欣賞各組創作的微電影。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有分享理念的熱情態度與讓世界更美好的熱心觀念。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lastRenderedPageBreak/>
              <w:t>【性別平等教育】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性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J7 </w:t>
            </w:r>
            <w:r w:rsidRPr="00024FCA">
              <w:rPr>
                <w:rFonts w:ascii="標楷體" w:eastAsia="標楷體" w:hAnsi="標楷體" w:cs="DFKai-SB"/>
                <w:szCs w:val="24"/>
              </w:rPr>
              <w:t>解析各種媒體所傳遞的性別迷思、偏見與歧視。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【品德教育】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品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 </w:t>
            </w:r>
            <w:r w:rsidRPr="00024FCA">
              <w:rPr>
                <w:rFonts w:ascii="標楷體" w:eastAsia="標楷體" w:hAnsi="標楷體" w:cs="DFKai-SB"/>
                <w:szCs w:val="24"/>
              </w:rPr>
              <w:t>溝通合作與和諧人際關係。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品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J7 </w:t>
            </w:r>
            <w:r w:rsidRPr="00024FCA">
              <w:rPr>
                <w:rFonts w:ascii="標楷體" w:eastAsia="標楷體" w:hAnsi="標楷體" w:cs="DFKai-SB"/>
                <w:szCs w:val="24"/>
              </w:rPr>
              <w:t>同理分享與多元接納。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品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理性溝通與問題解決。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【閱讀素養教育】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閱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在學習上遇到問題時，願意尋找課外資料，解決困難。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閱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J10 </w:t>
            </w:r>
            <w:r w:rsidRPr="00024FCA">
              <w:rPr>
                <w:rFonts w:ascii="標楷體" w:eastAsia="標楷體" w:hAnsi="標楷體" w:cs="DFKai-SB"/>
                <w:szCs w:val="24"/>
              </w:rPr>
              <w:t>主動尋求多元的詮釋，並試著表達自己的想法。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【生命教育】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生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 </w:t>
            </w:r>
            <w:r w:rsidRPr="00024FCA">
              <w:rPr>
                <w:rFonts w:ascii="標楷體" w:eastAsia="標楷體" w:hAnsi="標楷體" w:cs="DFKai-SB"/>
                <w:szCs w:val="24"/>
              </w:rPr>
              <w:t>思考生活、學校與社區的公共議題，培養與他人理性溝通的素養。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【生涯規畫教育】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 </w:t>
            </w:r>
            <w:r w:rsidRPr="00024FCA">
              <w:rPr>
                <w:rFonts w:ascii="標楷體" w:eastAsia="標楷體" w:hAnsi="標楷體" w:cs="DFKai-SB"/>
                <w:szCs w:val="24"/>
              </w:rPr>
              <w:t>了解生涯規劃的意義與功能。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J6 </w:t>
            </w:r>
            <w:r w:rsidRPr="00024FCA">
              <w:rPr>
                <w:rFonts w:ascii="標楷體" w:eastAsia="標楷體" w:hAnsi="標楷體" w:cs="DFKai-SB"/>
                <w:szCs w:val="24"/>
              </w:rPr>
              <w:t>建立對於未來生涯的願景。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J7 </w:t>
            </w:r>
            <w:r w:rsidRPr="00024FCA">
              <w:rPr>
                <w:rFonts w:ascii="標楷體" w:eastAsia="標楷體" w:hAnsi="標楷體" w:cs="DFKai-SB"/>
                <w:szCs w:val="24"/>
              </w:rPr>
              <w:t>學習蒐集與分析工作</w:t>
            </w:r>
            <w:r w:rsidRPr="00024FCA">
              <w:rPr>
                <w:rFonts w:ascii="標楷體" w:eastAsia="標楷體" w:hAnsi="標楷體" w:cs="DFKai-SB"/>
                <w:szCs w:val="24"/>
              </w:rPr>
              <w:t>/</w:t>
            </w:r>
            <w:r w:rsidRPr="00024FCA">
              <w:rPr>
                <w:rFonts w:ascii="標楷體" w:eastAsia="標楷體" w:hAnsi="標楷體" w:cs="DFKai-SB"/>
                <w:szCs w:val="24"/>
              </w:rPr>
              <w:t>教育環境的資料。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工作</w:t>
            </w:r>
            <w:r w:rsidRPr="00024FCA">
              <w:rPr>
                <w:rFonts w:ascii="標楷體" w:eastAsia="標楷體" w:hAnsi="標楷體" w:cs="DFKai-SB"/>
                <w:szCs w:val="24"/>
              </w:rPr>
              <w:t>/</w:t>
            </w:r>
            <w:r w:rsidRPr="00024FCA">
              <w:rPr>
                <w:rFonts w:ascii="標楷體" w:eastAsia="標楷體" w:hAnsi="標楷體" w:cs="DFKai-SB"/>
                <w:szCs w:val="24"/>
              </w:rPr>
              <w:t>教育環境的類型與現況。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 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J9 </w:t>
            </w:r>
            <w:r w:rsidRPr="00024FCA">
              <w:rPr>
                <w:rFonts w:ascii="標楷體" w:eastAsia="標楷體" w:hAnsi="標楷體" w:cs="DFKai-SB"/>
                <w:szCs w:val="24"/>
              </w:rPr>
              <w:t>社會變遷與工作</w:t>
            </w:r>
            <w:r w:rsidRPr="00024FCA">
              <w:rPr>
                <w:rFonts w:ascii="標楷體" w:eastAsia="標楷體" w:hAnsi="標楷體" w:cs="DFKai-SB"/>
                <w:szCs w:val="24"/>
              </w:rPr>
              <w:t>/</w:t>
            </w:r>
            <w:r w:rsidRPr="00024FCA">
              <w:rPr>
                <w:rFonts w:ascii="標楷體" w:eastAsia="標楷體" w:hAnsi="標楷體" w:cs="DFKai-SB"/>
                <w:szCs w:val="24"/>
              </w:rPr>
              <w:t>教育環境的關係。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D86F8D">
            <w:pPr>
              <w:jc w:val="both"/>
              <w:rPr>
                <w:rFonts w:ascii="標楷體" w:eastAsia="標楷體" w:hAnsi="標楷體" w:cs="DFKai-SB"/>
                <w:szCs w:val="24"/>
              </w:rPr>
            </w:pPr>
          </w:p>
        </w:tc>
      </w:tr>
      <w:tr w:rsidR="00D86F8D" w:rsidRPr="00024FCA">
        <w:trPr>
          <w:trHeight w:val="1542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F8D" w:rsidRPr="00024FCA" w:rsidRDefault="00D8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8D" w:rsidRPr="00024FCA" w:rsidRDefault="006D7BA2">
            <w:pPr>
              <w:spacing w:line="260" w:lineRule="auto"/>
              <w:jc w:val="center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第七週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表演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第一次拍電影就上手</w:t>
            </w:r>
            <w:r w:rsidRPr="00024FCA">
              <w:rPr>
                <w:rFonts w:ascii="標楷體" w:eastAsia="標楷體" w:hAnsi="標楷體" w:cs="DFKai-SB"/>
                <w:szCs w:val="24"/>
              </w:rPr>
              <w:t>(</w:t>
            </w:r>
            <w:r w:rsidRPr="00024FCA">
              <w:rPr>
                <w:rFonts w:ascii="標楷體" w:eastAsia="標楷體" w:hAnsi="標楷體" w:cs="DFKai-SB"/>
                <w:szCs w:val="24"/>
              </w:rPr>
              <w:t>第一次段考</w:t>
            </w:r>
            <w:r w:rsidRPr="00024FCA">
              <w:rPr>
                <w:rFonts w:ascii="標楷體" w:eastAsia="標楷體" w:hAnsi="標楷體" w:cs="DFKai-SB"/>
                <w:szCs w:val="24"/>
              </w:rPr>
              <w:t>)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1-Ⅳ-2 </w:t>
            </w:r>
            <w:r w:rsidRPr="00024FCA">
              <w:rPr>
                <w:rFonts w:ascii="標楷體" w:eastAsia="標楷體" w:hAnsi="標楷體" w:cs="DFKai-SB"/>
                <w:szCs w:val="24"/>
              </w:rPr>
              <w:t>能理解表演的形式、文本與表現技巧並創作發表。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能連結其他藝術並創作。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2-Ⅳ-1 </w:t>
            </w:r>
            <w:r w:rsidRPr="00024FCA">
              <w:rPr>
                <w:rFonts w:ascii="標楷體" w:eastAsia="標楷體" w:hAnsi="標楷體" w:cs="DFKai-SB"/>
                <w:szCs w:val="24"/>
              </w:rPr>
              <w:t>能覺察並感受創作與美感經驗的關聯。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能運用適當的語彙，明確表達、解析及評價自己與他人的作品。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3-Ⅳ-2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能運用多元創作探討公共議題，展現人文關懷與獨立思考能力。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能結合科技媒體傳達訊息，展現多元表演形式的作品。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3-Ⅳ-4 </w:t>
            </w:r>
            <w:r w:rsidRPr="00024FCA">
              <w:rPr>
                <w:rFonts w:ascii="標楷體" w:eastAsia="標楷體" w:hAnsi="標楷體" w:cs="DFKai-SB"/>
                <w:szCs w:val="24"/>
              </w:rPr>
              <w:t>能養成鑑賞表演藝術的習慣，並能適性發展。</w:t>
            </w:r>
          </w:p>
        </w:tc>
        <w:tc>
          <w:tcPr>
            <w:tcW w:w="3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E-Ⅳ-1 </w:t>
            </w:r>
            <w:r w:rsidRPr="00024FCA">
              <w:rPr>
                <w:rFonts w:ascii="標楷體" w:eastAsia="標楷體" w:hAnsi="標楷體" w:cs="DFKai-SB"/>
                <w:szCs w:val="24"/>
              </w:rPr>
              <w:t>聲音、身體、情感、時間、空間、勁力、即興、動作等戲劇或舞蹈元素。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E-Ⅳ-2 </w:t>
            </w:r>
            <w:r w:rsidRPr="00024FCA">
              <w:rPr>
                <w:rFonts w:ascii="標楷體" w:eastAsia="標楷體" w:hAnsi="標楷體" w:cs="DFKai-SB"/>
                <w:szCs w:val="24"/>
              </w:rPr>
              <w:t>肢體動作與語彙、角色建立與表演、各類型文本分析與創作。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戲劇、舞蹈與其他藝術元素的結合演出。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A-Ⅳ-3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表演形式分析、文本分析。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P-Ⅳ-1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表演團隊組織與架構、劇場基礎設計和製作。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影片製作、媒體應用、電腦與行動裝置相關應用程式。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P-Ⅳ-4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表演藝術相關活動與展演、表演藝術相關工作的特性與種類。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歷程性評量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(50%)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學生個人在課堂討論與發表的參與度。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隨堂表現記錄：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（</w:t>
            </w:r>
            <w:r w:rsidRPr="00024FCA">
              <w:rPr>
                <w:rFonts w:ascii="標楷體" w:eastAsia="標楷體" w:hAnsi="標楷體" w:cs="DFKai-SB"/>
                <w:szCs w:val="24"/>
              </w:rPr>
              <w:t>1</w:t>
            </w:r>
            <w:r w:rsidRPr="00024FCA">
              <w:rPr>
                <w:rFonts w:ascii="標楷體" w:eastAsia="標楷體" w:hAnsi="標楷體" w:cs="DFKai-SB"/>
                <w:szCs w:val="24"/>
              </w:rPr>
              <w:t>）學習熱忱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（</w:t>
            </w:r>
            <w:r w:rsidRPr="00024FCA">
              <w:rPr>
                <w:rFonts w:ascii="標楷體" w:eastAsia="標楷體" w:hAnsi="標楷體" w:cs="DFKai-SB"/>
                <w:szCs w:val="24"/>
              </w:rPr>
              <w:t>2</w:t>
            </w:r>
            <w:r w:rsidRPr="00024FCA">
              <w:rPr>
                <w:rFonts w:ascii="標楷體" w:eastAsia="標楷體" w:hAnsi="標楷體" w:cs="DFKai-SB"/>
                <w:szCs w:val="24"/>
              </w:rPr>
              <w:t>）小組合作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總結性評量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(50%)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認知部分：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了解電</w:t>
            </w:r>
            <w:r w:rsidRPr="00024FCA">
              <w:rPr>
                <w:rFonts w:ascii="標楷體" w:eastAsia="標楷體" w:hAnsi="標楷體" w:cs="DFKai-SB"/>
                <w:szCs w:val="24"/>
              </w:rPr>
              <w:t>影製作的流程。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認識電影相關產業與工作。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了解不同的電影剪接類型、鏡頭語言及鏡位。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技能部分：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能夠運用構圖技巧拍攝照片說故事。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進行微電影的創作。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情意部分：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能用分組合作方式，一起完成微電影，在討論過程中能完整傳達自己的想法。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能欣賞各組創作的微電影。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有分享理念的熱情態度與讓世界更美好的熱心觀念。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【性別平等教育】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性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J7 </w:t>
            </w:r>
            <w:r w:rsidRPr="00024FCA">
              <w:rPr>
                <w:rFonts w:ascii="標楷體" w:eastAsia="標楷體" w:hAnsi="標楷體" w:cs="DFKai-SB"/>
                <w:szCs w:val="24"/>
              </w:rPr>
              <w:t>解析各種媒體所傳遞的性別迷思、偏見與歧視。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【品德教育】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品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 </w:t>
            </w:r>
            <w:r w:rsidRPr="00024FCA">
              <w:rPr>
                <w:rFonts w:ascii="標楷體" w:eastAsia="標楷體" w:hAnsi="標楷體" w:cs="DFKai-SB"/>
                <w:szCs w:val="24"/>
              </w:rPr>
              <w:t>溝通合作與和諧人際關係。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品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J7 </w:t>
            </w:r>
            <w:r w:rsidRPr="00024FCA">
              <w:rPr>
                <w:rFonts w:ascii="標楷體" w:eastAsia="標楷體" w:hAnsi="標楷體" w:cs="DFKai-SB"/>
                <w:szCs w:val="24"/>
              </w:rPr>
              <w:t>同理分享與多元接納。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品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理性溝通與問題解決。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【閱讀素養教育】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閱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在學習上遇到問題時，願意尋找課外資料，解決困難。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閱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J10 </w:t>
            </w:r>
            <w:r w:rsidRPr="00024FCA">
              <w:rPr>
                <w:rFonts w:ascii="標楷體" w:eastAsia="標楷體" w:hAnsi="標楷體" w:cs="DFKai-SB"/>
                <w:szCs w:val="24"/>
              </w:rPr>
              <w:t>主動尋求多元的詮釋，並試著表達自己的想法。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【生命教育】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生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 </w:t>
            </w:r>
            <w:r w:rsidRPr="00024FCA">
              <w:rPr>
                <w:rFonts w:ascii="標楷體" w:eastAsia="標楷體" w:hAnsi="標楷體" w:cs="DFKai-SB"/>
                <w:szCs w:val="24"/>
              </w:rPr>
              <w:t>思考生活、學校與社區的公共議題，培養與他人理性溝通的素養。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【生涯規畫教育】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 </w:t>
            </w:r>
            <w:r w:rsidRPr="00024FCA">
              <w:rPr>
                <w:rFonts w:ascii="標楷體" w:eastAsia="標楷體" w:hAnsi="標楷體" w:cs="DFKai-SB"/>
                <w:szCs w:val="24"/>
              </w:rPr>
              <w:t>了解生涯規劃的意義與功能。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J6 </w:t>
            </w:r>
            <w:r w:rsidRPr="00024FCA">
              <w:rPr>
                <w:rFonts w:ascii="標楷體" w:eastAsia="標楷體" w:hAnsi="標楷體" w:cs="DFKai-SB"/>
                <w:szCs w:val="24"/>
              </w:rPr>
              <w:t>建立對於未來生涯的願景。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J7 </w:t>
            </w:r>
            <w:r w:rsidRPr="00024FCA">
              <w:rPr>
                <w:rFonts w:ascii="標楷體" w:eastAsia="標楷體" w:hAnsi="標楷體" w:cs="DFKai-SB"/>
                <w:szCs w:val="24"/>
              </w:rPr>
              <w:t>學習蒐集與分析工作</w:t>
            </w:r>
            <w:r w:rsidRPr="00024FCA">
              <w:rPr>
                <w:rFonts w:ascii="標楷體" w:eastAsia="標楷體" w:hAnsi="標楷體" w:cs="DFKai-SB"/>
                <w:szCs w:val="24"/>
              </w:rPr>
              <w:t>/</w:t>
            </w:r>
            <w:r w:rsidRPr="00024FCA">
              <w:rPr>
                <w:rFonts w:ascii="標楷體" w:eastAsia="標楷體" w:hAnsi="標楷體" w:cs="DFKai-SB"/>
                <w:szCs w:val="24"/>
              </w:rPr>
              <w:t>教育環境的資料。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工作</w:t>
            </w:r>
            <w:r w:rsidRPr="00024FCA">
              <w:rPr>
                <w:rFonts w:ascii="標楷體" w:eastAsia="標楷體" w:hAnsi="標楷體" w:cs="DFKai-SB"/>
                <w:szCs w:val="24"/>
              </w:rPr>
              <w:t>/</w:t>
            </w:r>
            <w:r w:rsidRPr="00024FCA">
              <w:rPr>
                <w:rFonts w:ascii="標楷體" w:eastAsia="標楷體" w:hAnsi="標楷體" w:cs="DFKai-SB"/>
                <w:szCs w:val="24"/>
              </w:rPr>
              <w:t>教育環境的類型與現況。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 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J9 </w:t>
            </w:r>
            <w:r w:rsidRPr="00024FCA">
              <w:rPr>
                <w:rFonts w:ascii="標楷體" w:eastAsia="標楷體" w:hAnsi="標楷體" w:cs="DFKai-SB"/>
                <w:szCs w:val="24"/>
              </w:rPr>
              <w:t>社會變遷與工作</w:t>
            </w:r>
            <w:r w:rsidRPr="00024FCA">
              <w:rPr>
                <w:rFonts w:ascii="標楷體" w:eastAsia="標楷體" w:hAnsi="標楷體" w:cs="DFKai-SB"/>
                <w:szCs w:val="24"/>
              </w:rPr>
              <w:t>/</w:t>
            </w:r>
            <w:r w:rsidRPr="00024FCA">
              <w:rPr>
                <w:rFonts w:ascii="標楷體" w:eastAsia="標楷體" w:hAnsi="標楷體" w:cs="DFKai-SB"/>
                <w:szCs w:val="24"/>
              </w:rPr>
              <w:t>教育環境的關係。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D86F8D">
            <w:pPr>
              <w:jc w:val="both"/>
              <w:rPr>
                <w:rFonts w:ascii="標楷體" w:eastAsia="標楷體" w:hAnsi="標楷體" w:cs="DFKai-SB"/>
                <w:szCs w:val="24"/>
              </w:rPr>
            </w:pPr>
          </w:p>
        </w:tc>
      </w:tr>
      <w:tr w:rsidR="00D86F8D" w:rsidRPr="00024FCA">
        <w:trPr>
          <w:trHeight w:val="1542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F8D" w:rsidRPr="00024FCA" w:rsidRDefault="00D8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8D" w:rsidRPr="00024FCA" w:rsidRDefault="006D7BA2">
            <w:pPr>
              <w:spacing w:line="2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第八</w:t>
            </w:r>
          </w:p>
          <w:p w:rsidR="00D86F8D" w:rsidRPr="00024FCA" w:rsidRDefault="006D7BA2">
            <w:pPr>
              <w:spacing w:line="260" w:lineRule="auto"/>
              <w:jc w:val="center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週</w:t>
            </w:r>
          </w:p>
          <w:p w:rsidR="00D86F8D" w:rsidRPr="00024FCA" w:rsidRDefault="006D7BA2">
            <w:pPr>
              <w:spacing w:line="260" w:lineRule="auto"/>
              <w:jc w:val="center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~</w:t>
            </w:r>
          </w:p>
          <w:p w:rsidR="00D86F8D" w:rsidRPr="00024FCA" w:rsidRDefault="006D7BA2">
            <w:pPr>
              <w:spacing w:line="2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第十週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表演</w:t>
            </w:r>
          </w:p>
          <w:p w:rsidR="00D86F8D" w:rsidRPr="00024FCA" w:rsidRDefault="006D7BA2">
            <w:pPr>
              <w:spacing w:line="260" w:lineRule="auto"/>
              <w:ind w:left="4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第一次拍電影就上手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1-Ⅳ-2 </w:t>
            </w:r>
            <w:r w:rsidRPr="00024FCA">
              <w:rPr>
                <w:rFonts w:ascii="標楷體" w:eastAsia="標楷體" w:hAnsi="標楷體" w:cs="DFKai-SB"/>
                <w:szCs w:val="24"/>
              </w:rPr>
              <w:t>能理解表演的形式、文本與表現技巧並創作發表。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能連結其他藝術並創作。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2-Ⅳ-1 </w:t>
            </w:r>
            <w:r w:rsidRPr="00024FCA">
              <w:rPr>
                <w:rFonts w:ascii="標楷體" w:eastAsia="標楷體" w:hAnsi="標楷體" w:cs="DFKai-SB"/>
                <w:szCs w:val="24"/>
              </w:rPr>
              <w:t>能覺察並感受創作與美感經驗的關聯。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能運用適當的語彙，明確表達、解析及評價自己與他人的作品。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3-Ⅳ-2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能運用多元創作探討公共議題，展現人文關懷與獨立思考能力。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能結合科技媒體傳達訊息，展現多元表演形式的作品。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3-Ⅳ-4 </w:t>
            </w:r>
            <w:r w:rsidRPr="00024FCA">
              <w:rPr>
                <w:rFonts w:ascii="標楷體" w:eastAsia="標楷體" w:hAnsi="標楷體" w:cs="DFKai-SB"/>
                <w:szCs w:val="24"/>
              </w:rPr>
              <w:t>能養成鑑賞表演藝術的習慣，並能適性發展。</w:t>
            </w:r>
          </w:p>
        </w:tc>
        <w:tc>
          <w:tcPr>
            <w:tcW w:w="3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E-Ⅳ-1 </w:t>
            </w:r>
            <w:r w:rsidRPr="00024FCA">
              <w:rPr>
                <w:rFonts w:ascii="標楷體" w:eastAsia="標楷體" w:hAnsi="標楷體" w:cs="DFKai-SB"/>
                <w:szCs w:val="24"/>
              </w:rPr>
              <w:t>聲音、身體、情感、時間、空間、勁力、即興、動作等戲劇或舞蹈元素。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E-Ⅳ-2 </w:t>
            </w:r>
            <w:r w:rsidRPr="00024FCA">
              <w:rPr>
                <w:rFonts w:ascii="標楷體" w:eastAsia="標楷體" w:hAnsi="標楷體" w:cs="DFKai-SB"/>
                <w:szCs w:val="24"/>
              </w:rPr>
              <w:t>肢體動作與語彙、角色建立與表演、各類型文本分析與創作。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戲劇、舞蹈與其他藝術元素的結合演出。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A-Ⅳ-3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表演形式分析、文本分析。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P-Ⅳ-1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表演團隊組織與架構、劇場基礎設計和製作。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P-Ⅳ-3 </w:t>
            </w:r>
            <w:r w:rsidRPr="00024FCA">
              <w:rPr>
                <w:rFonts w:ascii="標楷體" w:eastAsia="標楷體" w:hAnsi="標楷體" w:cs="DFKai-SB"/>
                <w:szCs w:val="24"/>
              </w:rPr>
              <w:t>影片製作、媒體應用、電腦與行動裝置相關應用程式。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P-Ⅳ-4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表演藝術相關活動與展演、表演藝術相關工作的特性與種類。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歷程性評量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(50%)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學生個人在課堂討論與發表的參與度。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隨堂表現記錄：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（</w:t>
            </w:r>
            <w:r w:rsidRPr="00024FCA">
              <w:rPr>
                <w:rFonts w:ascii="標楷體" w:eastAsia="標楷體" w:hAnsi="標楷體" w:cs="DFKai-SB"/>
                <w:szCs w:val="24"/>
              </w:rPr>
              <w:t>1</w:t>
            </w:r>
            <w:r w:rsidRPr="00024FCA">
              <w:rPr>
                <w:rFonts w:ascii="標楷體" w:eastAsia="標楷體" w:hAnsi="標楷體" w:cs="DFKai-SB"/>
                <w:szCs w:val="24"/>
              </w:rPr>
              <w:t>）學習熱忱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（</w:t>
            </w:r>
            <w:r w:rsidRPr="00024FCA">
              <w:rPr>
                <w:rFonts w:ascii="標楷體" w:eastAsia="標楷體" w:hAnsi="標楷體" w:cs="DFKai-SB"/>
                <w:szCs w:val="24"/>
              </w:rPr>
              <w:t>2</w:t>
            </w:r>
            <w:r w:rsidRPr="00024FCA">
              <w:rPr>
                <w:rFonts w:ascii="標楷體" w:eastAsia="標楷體" w:hAnsi="標楷體" w:cs="DFKai-SB"/>
                <w:szCs w:val="24"/>
              </w:rPr>
              <w:t>）小組合作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總結性評量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(50%)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認知部分：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了解電</w:t>
            </w:r>
            <w:r w:rsidRPr="00024FCA">
              <w:rPr>
                <w:rFonts w:ascii="標楷體" w:eastAsia="標楷體" w:hAnsi="標楷體" w:cs="DFKai-SB"/>
                <w:szCs w:val="24"/>
              </w:rPr>
              <w:t>影製作的流程。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認識電影相關產業與工作。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了解不同的電影剪接類型、鏡頭語言及鏡位。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技能部分：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能夠運用構圖技巧拍攝照片說故事。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進行微電影的創作。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情意部分：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能用分組合作方式，一起完成微電影，在討論過程中能完整傳達自己的想法。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能欣賞各組創作的微電影。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有分享理念的熱情態度與讓世界更美好的熱心觀念。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lastRenderedPageBreak/>
              <w:t>【性別平等教育】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性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J7 </w:t>
            </w:r>
            <w:r w:rsidRPr="00024FCA">
              <w:rPr>
                <w:rFonts w:ascii="標楷體" w:eastAsia="標楷體" w:hAnsi="標楷體" w:cs="DFKai-SB"/>
                <w:szCs w:val="24"/>
              </w:rPr>
              <w:t>解析各種媒體所傳遞的性別迷思、偏見與歧視。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【品德教育】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品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 </w:t>
            </w:r>
            <w:r w:rsidRPr="00024FCA">
              <w:rPr>
                <w:rFonts w:ascii="標楷體" w:eastAsia="標楷體" w:hAnsi="標楷體" w:cs="DFKai-SB"/>
                <w:szCs w:val="24"/>
              </w:rPr>
              <w:t>溝通合作與和諧人際關係。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品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J7 </w:t>
            </w:r>
            <w:r w:rsidRPr="00024FCA">
              <w:rPr>
                <w:rFonts w:ascii="標楷體" w:eastAsia="標楷體" w:hAnsi="標楷體" w:cs="DFKai-SB"/>
                <w:szCs w:val="24"/>
              </w:rPr>
              <w:t>同理分享與多元接納。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品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理性溝通與問題解決。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【閱讀素養教育】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閱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在學習上遇到問題時，願意尋找課外資料，解決困難。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閱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J10 </w:t>
            </w:r>
            <w:r w:rsidRPr="00024FCA">
              <w:rPr>
                <w:rFonts w:ascii="標楷體" w:eastAsia="標楷體" w:hAnsi="標楷體" w:cs="DFKai-SB"/>
                <w:szCs w:val="24"/>
              </w:rPr>
              <w:t>主動尋求多元的詮釋，並試著表達自己的想法。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【生命教育】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生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 </w:t>
            </w:r>
            <w:r w:rsidRPr="00024FCA">
              <w:rPr>
                <w:rFonts w:ascii="標楷體" w:eastAsia="標楷體" w:hAnsi="標楷體" w:cs="DFKai-SB"/>
                <w:szCs w:val="24"/>
              </w:rPr>
              <w:t>思考生活、學校與社區的公共議題，培養與他人理性溝通的素養。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【生涯規畫教育】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J1 </w:t>
            </w:r>
            <w:r w:rsidRPr="00024FCA">
              <w:rPr>
                <w:rFonts w:ascii="標楷體" w:eastAsia="標楷體" w:hAnsi="標楷體" w:cs="DFKai-SB"/>
                <w:szCs w:val="24"/>
              </w:rPr>
              <w:t>了解生涯規劃的意義與功能。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J6 </w:t>
            </w:r>
            <w:r w:rsidRPr="00024FCA">
              <w:rPr>
                <w:rFonts w:ascii="標楷體" w:eastAsia="標楷體" w:hAnsi="標楷體" w:cs="DFKai-SB"/>
                <w:szCs w:val="24"/>
              </w:rPr>
              <w:t>建立對於未來生涯的願景。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J7 </w:t>
            </w:r>
            <w:r w:rsidRPr="00024FCA">
              <w:rPr>
                <w:rFonts w:ascii="標楷體" w:eastAsia="標楷體" w:hAnsi="標楷體" w:cs="DFKai-SB"/>
                <w:szCs w:val="24"/>
              </w:rPr>
              <w:t>學習蒐集與分析工作</w:t>
            </w:r>
            <w:r w:rsidRPr="00024FCA">
              <w:rPr>
                <w:rFonts w:ascii="標楷體" w:eastAsia="標楷體" w:hAnsi="標楷體" w:cs="DFKai-SB"/>
                <w:szCs w:val="24"/>
              </w:rPr>
              <w:t>/</w:t>
            </w:r>
            <w:r w:rsidRPr="00024FCA">
              <w:rPr>
                <w:rFonts w:ascii="標楷體" w:eastAsia="標楷體" w:hAnsi="標楷體" w:cs="DFKai-SB"/>
                <w:szCs w:val="24"/>
              </w:rPr>
              <w:t>教育環境的資料。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工作</w:t>
            </w:r>
            <w:r w:rsidRPr="00024FCA">
              <w:rPr>
                <w:rFonts w:ascii="標楷體" w:eastAsia="標楷體" w:hAnsi="標楷體" w:cs="DFKai-SB"/>
                <w:szCs w:val="24"/>
              </w:rPr>
              <w:t>/</w:t>
            </w:r>
            <w:r w:rsidRPr="00024FCA">
              <w:rPr>
                <w:rFonts w:ascii="標楷體" w:eastAsia="標楷體" w:hAnsi="標楷體" w:cs="DFKai-SB"/>
                <w:szCs w:val="24"/>
              </w:rPr>
              <w:t>教育環境的類型與現況。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 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涯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J9 </w:t>
            </w:r>
            <w:r w:rsidRPr="00024FCA">
              <w:rPr>
                <w:rFonts w:ascii="標楷體" w:eastAsia="標楷體" w:hAnsi="標楷體" w:cs="DFKai-SB"/>
                <w:szCs w:val="24"/>
              </w:rPr>
              <w:t>社會變遷與工作</w:t>
            </w:r>
            <w:r w:rsidRPr="00024FCA">
              <w:rPr>
                <w:rFonts w:ascii="標楷體" w:eastAsia="標楷體" w:hAnsi="標楷體" w:cs="DFKai-SB"/>
                <w:szCs w:val="24"/>
              </w:rPr>
              <w:t>/</w:t>
            </w:r>
            <w:r w:rsidRPr="00024FCA">
              <w:rPr>
                <w:rFonts w:ascii="標楷體" w:eastAsia="標楷體" w:hAnsi="標楷體" w:cs="DFKai-SB"/>
                <w:szCs w:val="24"/>
              </w:rPr>
              <w:t>教育環境的關係。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D86F8D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86F8D" w:rsidRPr="00024FCA">
        <w:trPr>
          <w:trHeight w:val="9960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F8D" w:rsidRPr="00024FCA" w:rsidRDefault="00D8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8D" w:rsidRPr="00024FCA" w:rsidRDefault="006D7BA2">
            <w:pPr>
              <w:spacing w:line="260" w:lineRule="auto"/>
              <w:jc w:val="center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第一週</w:t>
            </w:r>
          </w:p>
          <w:p w:rsidR="00D86F8D" w:rsidRPr="00024FCA" w:rsidRDefault="006D7BA2">
            <w:pPr>
              <w:spacing w:line="260" w:lineRule="auto"/>
              <w:jc w:val="center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~</w:t>
            </w:r>
            <w:r w:rsidRPr="00024FCA">
              <w:rPr>
                <w:rFonts w:ascii="標楷體" w:eastAsia="標楷體" w:hAnsi="標楷體" w:cs="DFKai-SB"/>
                <w:szCs w:val="24"/>
              </w:rPr>
              <w:t>第十三週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表演</w:t>
            </w:r>
          </w:p>
          <w:p w:rsidR="00D86F8D" w:rsidRPr="00024FCA" w:rsidRDefault="006D7BA2">
            <w:pPr>
              <w:spacing w:line="260" w:lineRule="auto"/>
              <w:ind w:left="4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表藝的斜槓進行式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能連結其他藝術並創作。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能體認各種表演藝術發展脈絡、文化內涵及代表人物。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能結合科技媒體傳達訊息，展現多元表演形式的作品。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3-IV-4 </w:t>
            </w:r>
            <w:r w:rsidRPr="00024FCA">
              <w:rPr>
                <w:rFonts w:ascii="標楷體" w:eastAsia="標楷體" w:hAnsi="標楷體" w:cs="DFKai-SB"/>
                <w:szCs w:val="24"/>
              </w:rPr>
              <w:t>能養成鑑賞表演藝術的習慣，並能適性發展。</w:t>
            </w:r>
          </w:p>
        </w:tc>
        <w:tc>
          <w:tcPr>
            <w:tcW w:w="3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E-IV-3 </w:t>
            </w:r>
            <w:r w:rsidRPr="00024FCA">
              <w:rPr>
                <w:rFonts w:ascii="標楷體" w:eastAsia="標楷體" w:hAnsi="標楷體" w:cs="DFKai-SB"/>
                <w:szCs w:val="24"/>
              </w:rPr>
              <w:t>戲劇、舞蹈與其他藝術元素的結合演出。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A-IV-2 </w:t>
            </w:r>
            <w:r w:rsidRPr="00024FCA">
              <w:rPr>
                <w:rFonts w:ascii="標楷體" w:eastAsia="標楷體" w:hAnsi="標楷體" w:cs="DFKai-SB"/>
                <w:szCs w:val="24"/>
              </w:rPr>
              <w:t>在地及各族群、東西方、傳統與當代表演藝術之類型、代表作品與人物。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P-IV-3 </w:t>
            </w:r>
            <w:r w:rsidRPr="00024FCA">
              <w:rPr>
                <w:rFonts w:ascii="標楷體" w:eastAsia="標楷體" w:hAnsi="標楷體" w:cs="DFKai-SB"/>
                <w:szCs w:val="24"/>
              </w:rPr>
              <w:t>影片製作、媒體應用、電腦與行動裝置相關應用程式。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P-IV-4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表演藝術活動與展演、表演藝術相關工作的特性與種類。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歷程性評量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(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50%)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學生個人在課堂討論與發表的參與度。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隨堂表現記錄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（</w:t>
            </w:r>
            <w:r w:rsidRPr="00024FCA">
              <w:rPr>
                <w:rFonts w:ascii="標楷體" w:eastAsia="標楷體" w:hAnsi="標楷體" w:cs="DFKai-SB"/>
                <w:szCs w:val="24"/>
              </w:rPr>
              <w:t>1</w:t>
            </w:r>
            <w:r w:rsidRPr="00024FCA">
              <w:rPr>
                <w:rFonts w:ascii="標楷體" w:eastAsia="標楷體" w:hAnsi="標楷體" w:cs="DFKai-SB"/>
                <w:szCs w:val="24"/>
              </w:rPr>
              <w:t>）學習熱忱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（</w:t>
            </w:r>
            <w:r w:rsidRPr="00024FCA">
              <w:rPr>
                <w:rFonts w:ascii="標楷體" w:eastAsia="標楷體" w:hAnsi="標楷體" w:cs="DFKai-SB"/>
                <w:szCs w:val="24"/>
              </w:rPr>
              <w:t>2</w:t>
            </w:r>
            <w:r w:rsidRPr="00024FCA">
              <w:rPr>
                <w:rFonts w:ascii="標楷體" w:eastAsia="標楷體" w:hAnsi="標楷體" w:cs="DFKai-SB"/>
                <w:szCs w:val="24"/>
              </w:rPr>
              <w:t>）小組合作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（</w:t>
            </w:r>
            <w:r w:rsidRPr="00024FCA">
              <w:rPr>
                <w:rFonts w:ascii="標楷體" w:eastAsia="標楷體" w:hAnsi="標楷體" w:cs="DFKai-SB"/>
                <w:szCs w:val="24"/>
              </w:rPr>
              <w:t>3</w:t>
            </w:r>
            <w:r w:rsidRPr="00024FCA">
              <w:rPr>
                <w:rFonts w:ascii="標楷體" w:eastAsia="標楷體" w:hAnsi="標楷體" w:cs="DFKai-SB"/>
                <w:szCs w:val="24"/>
              </w:rPr>
              <w:t>）創作態度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總結性評量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(50%)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認知部分：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理解各國民俗舞蹈的文化背景及基本類型。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能說出各國民俗舞蹈的表演特色及組成元素。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能辨認佛朗明哥、肚皮舞、探戈、踢踏舞的動作相異之處。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技能部分：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將蒐集到的資訊加以整理、歸納，再透過語言表達分享。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發揮創造力自行改編各式的民俗舞蹈。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 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能在舞臺上大方地展現自我，展現專業的態度。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情意部分：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能與同儕互助合作，體會團隊的精神。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能欣賞並體會各國民俗舞蹈所展現的多元情感。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能認真完成民俗舞蹈演出，並欣賞、尊重各組的作品。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【生命教育】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生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J2 </w:t>
            </w:r>
            <w:r w:rsidRPr="00024FCA">
              <w:rPr>
                <w:rFonts w:ascii="標楷體" w:eastAsia="標楷體" w:hAnsi="標楷體" w:cs="DFKai-SB"/>
                <w:szCs w:val="24"/>
              </w:rPr>
              <w:t>探討完整的人的各個面向，包括身體與心理、理性與感性、自由與命定、境遇與嚮往，理解人的主體能動性，培養適切的自我觀。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【多元文化教育】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多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探討不同文化接觸時可能產生的衝突、融合或創新。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【國際教育】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國</w:t>
            </w:r>
            <w:r w:rsidRPr="00024FCA">
              <w:rPr>
                <w:rFonts w:ascii="標楷體" w:eastAsia="標楷體" w:hAnsi="標楷體" w:cs="DFKai-SB"/>
                <w:szCs w:val="24"/>
              </w:rPr>
              <w:t>J5</w:t>
            </w:r>
            <w:r w:rsidRPr="00024FCA">
              <w:rPr>
                <w:rFonts w:ascii="標楷體" w:eastAsia="標楷體" w:hAnsi="標楷體" w:cs="DFKai-SB"/>
                <w:szCs w:val="24"/>
              </w:rPr>
              <w:t>尊重與欣賞世界不同文化的價值。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D86F8D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86F8D" w:rsidRPr="00024FCA">
        <w:trPr>
          <w:trHeight w:val="195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F8D" w:rsidRPr="00024FCA" w:rsidRDefault="00D8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8D" w:rsidRPr="00024FCA" w:rsidRDefault="006D7BA2">
            <w:pPr>
              <w:spacing w:line="260" w:lineRule="auto"/>
              <w:jc w:val="center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第十四週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表演</w:t>
            </w:r>
          </w:p>
          <w:p w:rsidR="00D86F8D" w:rsidRPr="00024FCA" w:rsidRDefault="006D7BA2">
            <w:pPr>
              <w:spacing w:line="260" w:lineRule="auto"/>
              <w:ind w:left="42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表藝的斜槓進行式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能連結其他藝術並創作。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能體認各種表演藝術發展脈絡、文化內涵及代表人物。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能結合科技媒體傳達訊息，展現多元表演形式的</w:t>
            </w: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作品。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3-IV-4 </w:t>
            </w:r>
            <w:r w:rsidRPr="00024FCA">
              <w:rPr>
                <w:rFonts w:ascii="標楷體" w:eastAsia="標楷體" w:hAnsi="標楷體" w:cs="DFKai-SB"/>
                <w:szCs w:val="24"/>
              </w:rPr>
              <w:t>能養成鑑賞表演藝術的習慣，並能適性發展。</w:t>
            </w:r>
          </w:p>
        </w:tc>
        <w:tc>
          <w:tcPr>
            <w:tcW w:w="3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E-IV-3 </w:t>
            </w:r>
            <w:r w:rsidRPr="00024FCA">
              <w:rPr>
                <w:rFonts w:ascii="標楷體" w:eastAsia="標楷體" w:hAnsi="標楷體" w:cs="DFKai-SB"/>
                <w:szCs w:val="24"/>
              </w:rPr>
              <w:t>戲劇、舞蹈與其他藝術元素的結合演出。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A-IV-2 </w:t>
            </w:r>
            <w:r w:rsidRPr="00024FCA">
              <w:rPr>
                <w:rFonts w:ascii="標楷體" w:eastAsia="標楷體" w:hAnsi="標楷體" w:cs="DFKai-SB"/>
                <w:szCs w:val="24"/>
              </w:rPr>
              <w:t>在地及各族群、東西方、傳統與當代表演藝術之類型、代表作品與人物。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P-IV-3 </w:t>
            </w:r>
            <w:r w:rsidRPr="00024FCA">
              <w:rPr>
                <w:rFonts w:ascii="標楷體" w:eastAsia="標楷體" w:hAnsi="標楷體" w:cs="DFKai-SB"/>
                <w:szCs w:val="24"/>
              </w:rPr>
              <w:t>影片製作、媒體應用、電腦與行動裝置相關應用程式。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P-IV-4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表演藝術活動與展演、表演藝術相關工作的特性與種類。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歷程性評量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(50%)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學生個人在課堂討論與發表的參與度。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隨堂表現記錄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（</w:t>
            </w:r>
            <w:r w:rsidRPr="00024FCA">
              <w:rPr>
                <w:rFonts w:ascii="標楷體" w:eastAsia="標楷體" w:hAnsi="標楷體" w:cs="DFKai-SB"/>
                <w:szCs w:val="24"/>
              </w:rPr>
              <w:t>1</w:t>
            </w:r>
            <w:r w:rsidRPr="00024FCA">
              <w:rPr>
                <w:rFonts w:ascii="標楷體" w:eastAsia="標楷體" w:hAnsi="標楷體" w:cs="DFKai-SB"/>
                <w:szCs w:val="24"/>
              </w:rPr>
              <w:t>）學習熱忱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（</w:t>
            </w:r>
            <w:r w:rsidRPr="00024FCA">
              <w:rPr>
                <w:rFonts w:ascii="標楷體" w:eastAsia="標楷體" w:hAnsi="標楷體" w:cs="DFKai-SB"/>
                <w:szCs w:val="24"/>
              </w:rPr>
              <w:t>2</w:t>
            </w:r>
            <w:r w:rsidRPr="00024FCA">
              <w:rPr>
                <w:rFonts w:ascii="標楷體" w:eastAsia="標楷體" w:hAnsi="標楷體" w:cs="DFKai-SB"/>
                <w:szCs w:val="24"/>
              </w:rPr>
              <w:t>）小組合作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（</w:t>
            </w:r>
            <w:r w:rsidRPr="00024FCA">
              <w:rPr>
                <w:rFonts w:ascii="標楷體" w:eastAsia="標楷體" w:hAnsi="標楷體" w:cs="DFKai-SB"/>
                <w:szCs w:val="24"/>
              </w:rPr>
              <w:t>3</w:t>
            </w:r>
            <w:r w:rsidRPr="00024FCA">
              <w:rPr>
                <w:rFonts w:ascii="標楷體" w:eastAsia="標楷體" w:hAnsi="標楷體" w:cs="DFKai-SB"/>
                <w:szCs w:val="24"/>
              </w:rPr>
              <w:t>）創作態度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總結性評量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(50%)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認知部分：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理解各國民俗舞蹈的文化背景及基本類型。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能說出各國民俗舞蹈的表演特色及組成元素。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能辨認佛朗明哥、肚皮舞、探戈、踢踏舞的動作相異之處。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技能部分：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將蒐集到的資訊加以整理、歸納，再透過語言表達分享。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發揮創造力自行改編各式的民俗舞蹈。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 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能在舞臺上大方地展現自我，展現專業的態度。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情意部分：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能與同儕互助合作，體會團隊的精神。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能欣賞並體會各國民俗舞蹈所展現的多元情感。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能認真完成民俗舞蹈演出，並欣賞、尊重各組的作品</w:t>
            </w:r>
            <w:r w:rsidRPr="00024FCA">
              <w:rPr>
                <w:rFonts w:ascii="標楷體" w:eastAsia="標楷體" w:hAnsi="標楷體" w:cs="DFKai-SB"/>
                <w:szCs w:val="24"/>
              </w:rPr>
              <w:t>。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lastRenderedPageBreak/>
              <w:t>【生命教育】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生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J2 </w:t>
            </w:r>
            <w:r w:rsidRPr="00024FCA">
              <w:rPr>
                <w:rFonts w:ascii="標楷體" w:eastAsia="標楷體" w:hAnsi="標楷體" w:cs="DFKai-SB"/>
                <w:szCs w:val="24"/>
              </w:rPr>
              <w:t>探討完整的人的各個面向，包括身體與心理、理性與感性、自由與命定、境遇與嚮往，理解人的主體能動性，培養適切的自我觀。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【多元文化教育】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多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探討不同文化接觸時可能產生的</w:t>
            </w: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衝突、融合或創新。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【國際教育】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國</w:t>
            </w:r>
            <w:r w:rsidRPr="00024FCA">
              <w:rPr>
                <w:rFonts w:ascii="標楷體" w:eastAsia="標楷體" w:hAnsi="標楷體" w:cs="DFKai-SB"/>
                <w:szCs w:val="24"/>
              </w:rPr>
              <w:t>J5</w:t>
            </w:r>
            <w:r w:rsidRPr="00024FCA">
              <w:rPr>
                <w:rFonts w:ascii="標楷體" w:eastAsia="標楷體" w:hAnsi="標楷體" w:cs="DFKai-SB"/>
                <w:szCs w:val="24"/>
              </w:rPr>
              <w:t>尊重與欣賞世界不同文化的價值。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D86F8D">
            <w:pPr>
              <w:rPr>
                <w:rFonts w:ascii="標楷體" w:eastAsia="標楷體" w:hAnsi="標楷體" w:cs="DFKai-SB"/>
                <w:szCs w:val="24"/>
              </w:rPr>
            </w:pPr>
          </w:p>
        </w:tc>
      </w:tr>
      <w:tr w:rsidR="00D86F8D" w:rsidRPr="00024FCA">
        <w:trPr>
          <w:trHeight w:val="300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F8D" w:rsidRPr="00024FCA" w:rsidRDefault="00D8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8D" w:rsidRPr="00024FCA" w:rsidRDefault="006D7BA2">
            <w:pPr>
              <w:spacing w:line="260" w:lineRule="auto"/>
              <w:jc w:val="center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第十五週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表演</w:t>
            </w:r>
          </w:p>
          <w:p w:rsidR="00D86F8D" w:rsidRPr="00024FCA" w:rsidRDefault="006D7BA2">
            <w:pPr>
              <w:spacing w:line="260" w:lineRule="auto"/>
              <w:ind w:left="42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表藝的斜槓進行式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能連結其他藝術並創作。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能體認各種表演藝術發展脈絡、文化內涵及代表人物。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能結合科技媒體傳達訊息，展現多元表演形式的作品。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3-IV-4 </w:t>
            </w:r>
            <w:r w:rsidRPr="00024FCA">
              <w:rPr>
                <w:rFonts w:ascii="標楷體" w:eastAsia="標楷體" w:hAnsi="標楷體" w:cs="DFKai-SB"/>
                <w:szCs w:val="24"/>
              </w:rPr>
              <w:t>能養成鑑賞表演藝術的習慣，並能適性發展。</w:t>
            </w:r>
          </w:p>
        </w:tc>
        <w:tc>
          <w:tcPr>
            <w:tcW w:w="3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E-IV-3 </w:t>
            </w:r>
            <w:r w:rsidRPr="00024FCA">
              <w:rPr>
                <w:rFonts w:ascii="標楷體" w:eastAsia="標楷體" w:hAnsi="標楷體" w:cs="DFKai-SB"/>
                <w:szCs w:val="24"/>
              </w:rPr>
              <w:t>戲劇、舞蹈與其他藝術元素的結合演出。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A-IV-2 </w:t>
            </w:r>
            <w:r w:rsidRPr="00024FCA">
              <w:rPr>
                <w:rFonts w:ascii="標楷體" w:eastAsia="標楷體" w:hAnsi="標楷體" w:cs="DFKai-SB"/>
                <w:szCs w:val="24"/>
              </w:rPr>
              <w:t>在地及各族群、東西方、傳統與當代表演藝術之類型、代表作品與人物。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P-IV-3 </w:t>
            </w:r>
            <w:r w:rsidRPr="00024FCA">
              <w:rPr>
                <w:rFonts w:ascii="標楷體" w:eastAsia="標楷體" w:hAnsi="標楷體" w:cs="DFKai-SB"/>
                <w:szCs w:val="24"/>
              </w:rPr>
              <w:t>影片製作、媒體應用、電腦與行動裝置相關應用程式。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P-IV-4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表演藝術活動與展演、表演藝術相關工作的特性與種類。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歷程性評量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(50%)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學生個人在課堂討論與發表的參與度。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隨堂表現記錄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（</w:t>
            </w:r>
            <w:r w:rsidRPr="00024FCA">
              <w:rPr>
                <w:rFonts w:ascii="標楷體" w:eastAsia="標楷體" w:hAnsi="標楷體" w:cs="DFKai-SB"/>
                <w:szCs w:val="24"/>
              </w:rPr>
              <w:t>1</w:t>
            </w:r>
            <w:r w:rsidRPr="00024FCA">
              <w:rPr>
                <w:rFonts w:ascii="標楷體" w:eastAsia="標楷體" w:hAnsi="標楷體" w:cs="DFKai-SB"/>
                <w:szCs w:val="24"/>
              </w:rPr>
              <w:t>）學習熱忱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（</w:t>
            </w:r>
            <w:r w:rsidRPr="00024FCA">
              <w:rPr>
                <w:rFonts w:ascii="標楷體" w:eastAsia="標楷體" w:hAnsi="標楷體" w:cs="DFKai-SB"/>
                <w:szCs w:val="24"/>
              </w:rPr>
              <w:t>2</w:t>
            </w:r>
            <w:r w:rsidRPr="00024FCA">
              <w:rPr>
                <w:rFonts w:ascii="標楷體" w:eastAsia="標楷體" w:hAnsi="標楷體" w:cs="DFKai-SB"/>
                <w:szCs w:val="24"/>
              </w:rPr>
              <w:t>）小組合作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（</w:t>
            </w:r>
            <w:r w:rsidRPr="00024FCA">
              <w:rPr>
                <w:rFonts w:ascii="標楷體" w:eastAsia="標楷體" w:hAnsi="標楷體" w:cs="DFKai-SB"/>
                <w:szCs w:val="24"/>
              </w:rPr>
              <w:t>3</w:t>
            </w:r>
            <w:r w:rsidRPr="00024FCA">
              <w:rPr>
                <w:rFonts w:ascii="標楷體" w:eastAsia="標楷體" w:hAnsi="標楷體" w:cs="DFKai-SB"/>
                <w:szCs w:val="24"/>
              </w:rPr>
              <w:t>）創作態度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總結性評量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(50%)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認知部分：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理解各國民俗舞蹈</w:t>
            </w:r>
            <w:r w:rsidRPr="00024FCA">
              <w:rPr>
                <w:rFonts w:ascii="標楷體" w:eastAsia="標楷體" w:hAnsi="標楷體" w:cs="DFKai-SB"/>
                <w:szCs w:val="24"/>
              </w:rPr>
              <w:t>的文化背景及基本類型。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能說出各國民俗舞蹈的表演特色及組成元素。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能辨認佛朗明哥、肚皮舞、探戈、踢踏舞的動作相異之處。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技能部分：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將蒐集到的資訊加以整理、歸納，再透過語言表達分享。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發揮創造力自行改編各式的民俗舞蹈。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 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能在舞臺上大方地展現自我，展現專業的態度。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情意部分：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能與同儕互助合作，體會團隊的</w:t>
            </w: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精神。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能欣賞並體會各國民俗舞蹈所展現的多元情感。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能認真完成民俗舞蹈演出，並欣賞、尊重各組的作品。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lastRenderedPageBreak/>
              <w:t>【生命教育】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生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J2 </w:t>
            </w:r>
            <w:r w:rsidRPr="00024FCA">
              <w:rPr>
                <w:rFonts w:ascii="標楷體" w:eastAsia="標楷體" w:hAnsi="標楷體" w:cs="DFKai-SB"/>
                <w:szCs w:val="24"/>
              </w:rPr>
              <w:t>探討完整的人的各個面向，包括身體與心理、理性與感性、自由與命定、境遇與嚮往，理解人的主體能動性，培養適切的自我觀。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【多元文化教育】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多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探討不同文化接觸時可能產生的衝突、融合或創新。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【國際教育】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 w:cs="DFKai-SB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國</w:t>
            </w:r>
            <w:r w:rsidRPr="00024FCA">
              <w:rPr>
                <w:rFonts w:ascii="標楷體" w:eastAsia="標楷體" w:hAnsi="標楷體" w:cs="DFKai-SB"/>
                <w:szCs w:val="24"/>
              </w:rPr>
              <w:t>J5</w:t>
            </w:r>
            <w:r w:rsidRPr="00024FCA">
              <w:rPr>
                <w:rFonts w:ascii="標楷體" w:eastAsia="標楷體" w:hAnsi="標楷體" w:cs="DFKai-SB"/>
                <w:szCs w:val="24"/>
              </w:rPr>
              <w:t>尊重與欣賞世界不同文化的價值。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D86F8D">
            <w:pPr>
              <w:rPr>
                <w:rFonts w:ascii="標楷體" w:eastAsia="標楷體" w:hAnsi="標楷體" w:cs="DFKai-SB"/>
                <w:szCs w:val="24"/>
              </w:rPr>
            </w:pPr>
          </w:p>
        </w:tc>
      </w:tr>
      <w:tr w:rsidR="00D86F8D" w:rsidRPr="00024FCA">
        <w:trPr>
          <w:trHeight w:val="1542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F8D" w:rsidRPr="00024FCA" w:rsidRDefault="00D8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8D" w:rsidRPr="00024FCA" w:rsidRDefault="006D7BA2">
            <w:pPr>
              <w:spacing w:line="2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第十六週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表演</w:t>
            </w:r>
          </w:p>
          <w:p w:rsidR="00D86F8D" w:rsidRPr="00024FCA" w:rsidRDefault="006D7BA2">
            <w:pPr>
              <w:spacing w:line="260" w:lineRule="auto"/>
              <w:ind w:left="4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跟著世界來跳舞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1-IV-1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能運用特定元素、形式、技巧與肢體語彙表現想法，發展多元能力，並在劇場中呈現。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能理解表演的形式、文本與表現技巧並創作發表。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能體認各種表演藝術發展脈絡、文化內涵及代表人物。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能運用適當的語彙，明確表達、解析及評價自己與他人的作品。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能運用多元創作探討公共議題，展現人文關懷與獨立思考能力。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3-IV-4 </w:t>
            </w:r>
            <w:r w:rsidRPr="00024FCA">
              <w:rPr>
                <w:rFonts w:ascii="標楷體" w:eastAsia="標楷體" w:hAnsi="標楷體" w:cs="DFKai-SB"/>
                <w:szCs w:val="24"/>
              </w:rPr>
              <w:t>能養成鑑賞表演藝術的習慣，並能適性發展。</w:t>
            </w:r>
          </w:p>
        </w:tc>
        <w:tc>
          <w:tcPr>
            <w:tcW w:w="3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E-IV-1 </w:t>
            </w:r>
            <w:r w:rsidRPr="00024FCA">
              <w:rPr>
                <w:rFonts w:ascii="標楷體" w:eastAsia="標楷體" w:hAnsi="標楷體" w:cs="DFKai-SB"/>
                <w:szCs w:val="24"/>
              </w:rPr>
              <w:t>聲音、身體、情感、時間、空間、勁力、即興、動作等戲劇或舞蹈元素。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肢體動作與語彙、角色建立與表演、各類型文本分析與創作。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A-IV-2 </w:t>
            </w:r>
            <w:r w:rsidRPr="00024FCA">
              <w:rPr>
                <w:rFonts w:ascii="標楷體" w:eastAsia="標楷體" w:hAnsi="標楷體" w:cs="DFKai-SB"/>
                <w:szCs w:val="24"/>
              </w:rPr>
              <w:t>在地及各族群、東西方、傳統與當代表演藝術之類型、代表作品與人物。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A-IV-3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表演形式分析、文本分析。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>A-IV-3</w:t>
            </w:r>
            <w:r w:rsidRPr="00024FCA">
              <w:rPr>
                <w:rFonts w:ascii="標楷體" w:eastAsia="標楷體" w:hAnsi="標楷體" w:cs="DFKai-SB"/>
                <w:szCs w:val="24"/>
              </w:rPr>
              <w:t>表演形式分析、文本分析。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P-IV-2 </w:t>
            </w:r>
            <w:r w:rsidRPr="00024FCA">
              <w:rPr>
                <w:rFonts w:ascii="標楷體" w:eastAsia="標楷體" w:hAnsi="標楷體" w:cs="DFKai-SB"/>
                <w:szCs w:val="24"/>
              </w:rPr>
              <w:t>應用戲劇、應用劇場與應用舞蹈等多元形式。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P-IV-4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表演藝術活動與展演、表演藝術相關工作的特性與種類。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歷程性評量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(50%)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學生個人在課堂討論與發表的參與度。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隨堂表現記錄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（</w:t>
            </w:r>
            <w:r w:rsidRPr="00024FCA">
              <w:rPr>
                <w:rFonts w:ascii="標楷體" w:eastAsia="標楷體" w:hAnsi="標楷體" w:cs="DFKai-SB"/>
                <w:szCs w:val="24"/>
              </w:rPr>
              <w:t>1</w:t>
            </w:r>
            <w:r w:rsidRPr="00024FCA">
              <w:rPr>
                <w:rFonts w:ascii="標楷體" w:eastAsia="標楷體" w:hAnsi="標楷體" w:cs="DFKai-SB"/>
                <w:szCs w:val="24"/>
              </w:rPr>
              <w:t>）學習熱忱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（</w:t>
            </w:r>
            <w:r w:rsidRPr="00024FCA">
              <w:rPr>
                <w:rFonts w:ascii="標楷體" w:eastAsia="標楷體" w:hAnsi="標楷體" w:cs="DFKai-SB"/>
                <w:szCs w:val="24"/>
              </w:rPr>
              <w:t>2</w:t>
            </w:r>
            <w:r w:rsidRPr="00024FCA">
              <w:rPr>
                <w:rFonts w:ascii="標楷體" w:eastAsia="標楷體" w:hAnsi="標楷體" w:cs="DFKai-SB"/>
                <w:szCs w:val="24"/>
              </w:rPr>
              <w:t>）小組合作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（</w:t>
            </w:r>
            <w:r w:rsidRPr="00024FCA">
              <w:rPr>
                <w:rFonts w:ascii="標楷體" w:eastAsia="標楷體" w:hAnsi="標楷體" w:cs="DFKai-SB"/>
                <w:szCs w:val="24"/>
              </w:rPr>
              <w:t>3</w:t>
            </w:r>
            <w:r w:rsidRPr="00024FCA">
              <w:rPr>
                <w:rFonts w:ascii="標楷體" w:eastAsia="標楷體" w:hAnsi="標楷體" w:cs="DFKai-SB"/>
                <w:szCs w:val="24"/>
              </w:rPr>
              <w:t>）創作態度</w:t>
            </w:r>
          </w:p>
          <w:p w:rsidR="00D86F8D" w:rsidRPr="00024FCA" w:rsidRDefault="00D86F8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總結性評量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(50%)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認知部分：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理解「斜槓」的意義與內涵。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能瞭解現今表演藝術打破傳統思維且多元發展的可能性。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能認識現代多媒體創新的拍攝主題與方式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技能部分：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將表演藝術與其他領域做跨界的表演作品。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能融會貫通七到九年級所習得的技能，發揮於藝術創作上。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能自行完成一部影片的拍攝。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情意部分：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能發掘自身斜槓的技能與能力。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能欣賞並尊重多元且跨界的表演藝術作品。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能與同儕互助合作，體會團隊的精神。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【人權教育】</w:t>
            </w:r>
          </w:p>
          <w:p w:rsidR="00D86F8D" w:rsidRPr="00024FCA" w:rsidRDefault="006D7BA2">
            <w:pPr>
              <w:tabs>
                <w:tab w:val="left" w:pos="220"/>
                <w:tab w:val="left" w:pos="720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人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J5 </w:t>
            </w:r>
            <w:r w:rsidRPr="00024FCA">
              <w:rPr>
                <w:rFonts w:ascii="標楷體" w:eastAsia="標楷體" w:hAnsi="標楷體" w:cs="DFKai-SB"/>
                <w:szCs w:val="24"/>
              </w:rPr>
              <w:t>了解社會上有不同的群體和文化，尊重並欣賞其差異。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【多元文化教育】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多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J6 </w:t>
            </w:r>
            <w:r w:rsidRPr="00024FCA">
              <w:rPr>
                <w:rFonts w:ascii="標楷體" w:eastAsia="標楷體" w:hAnsi="標楷體" w:cs="DFKai-SB"/>
                <w:szCs w:val="24"/>
              </w:rPr>
              <w:t>分析不同群體的文化如何影響社會與生活方式。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多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探討不同文化接觸時可能產生的衝突、融合或創新。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【國際教育】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國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J5 </w:t>
            </w:r>
            <w:r w:rsidRPr="00024FCA">
              <w:rPr>
                <w:rFonts w:ascii="標楷體" w:eastAsia="標楷體" w:hAnsi="標楷體" w:cs="DFKai-SB"/>
                <w:szCs w:val="24"/>
              </w:rPr>
              <w:t>尊重與欣賞世界不同文化的價值。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D86F8D">
            <w:pPr>
              <w:spacing w:line="26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86F8D" w:rsidRPr="00024FCA">
        <w:trPr>
          <w:trHeight w:val="1542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F8D" w:rsidRPr="00024FCA" w:rsidRDefault="00D8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8D" w:rsidRPr="00024FCA" w:rsidRDefault="006D7BA2">
            <w:pPr>
              <w:spacing w:line="260" w:lineRule="auto"/>
              <w:jc w:val="center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第十七週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表演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跟著世界來跳舞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1-IV-1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能運用特定元素、形式、技巧與肢體語彙表現想法，發展多元能力，並在劇場中呈現。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能理解表演的形式、文本與表現技巧並創作發表。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能體認各種表演藝術發展脈絡、文化內涵及代表人物。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能運用適當的語彙，明確表達、解析及評價自己與他人的作品。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能運用多元創作探討公共議題，展現人文關懷與獨立思考能力。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3-IV-4 </w:t>
            </w:r>
            <w:r w:rsidRPr="00024FCA">
              <w:rPr>
                <w:rFonts w:ascii="標楷體" w:eastAsia="標楷體" w:hAnsi="標楷體" w:cs="DFKai-SB"/>
                <w:szCs w:val="24"/>
              </w:rPr>
              <w:t>能養成鑑賞表演藝術的習慣，並能適性發展。</w:t>
            </w:r>
          </w:p>
        </w:tc>
        <w:tc>
          <w:tcPr>
            <w:tcW w:w="3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E-IV-1 </w:t>
            </w:r>
            <w:r w:rsidRPr="00024FCA">
              <w:rPr>
                <w:rFonts w:ascii="標楷體" w:eastAsia="標楷體" w:hAnsi="標楷體" w:cs="DFKai-SB"/>
                <w:szCs w:val="24"/>
              </w:rPr>
              <w:t>聲音、身體、情感、時間、空間、勁力、即興、動作等戲劇或舞蹈元素。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肢體動作與語彙、角色建立與表演、各類型文本分析與創作。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A-IV-2 </w:t>
            </w:r>
            <w:r w:rsidRPr="00024FCA">
              <w:rPr>
                <w:rFonts w:ascii="標楷體" w:eastAsia="標楷體" w:hAnsi="標楷體" w:cs="DFKai-SB"/>
                <w:szCs w:val="24"/>
              </w:rPr>
              <w:t>在地及各族群、東西方、傳統與當代表演藝術之類型、代表作品與人物。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A-IV-3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表演形式分析、文本分析。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>A-IV-3</w:t>
            </w:r>
            <w:r w:rsidRPr="00024FCA">
              <w:rPr>
                <w:rFonts w:ascii="標楷體" w:eastAsia="標楷體" w:hAnsi="標楷體" w:cs="DFKai-SB"/>
                <w:szCs w:val="24"/>
              </w:rPr>
              <w:t>表演形式分析、文本分析。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P-IV-2 </w:t>
            </w:r>
            <w:r w:rsidRPr="00024FCA">
              <w:rPr>
                <w:rFonts w:ascii="標楷體" w:eastAsia="標楷體" w:hAnsi="標楷體" w:cs="DFKai-SB"/>
                <w:szCs w:val="24"/>
              </w:rPr>
              <w:t>應用戲劇、應用劇場與應用舞蹈等多元形式。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P-IV-4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表演藝術活動與展演、表演藝術相關工作的特性與種類。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歷程性評量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(50%)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學生個人在課堂討論與發表的參與度。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隨堂表現記錄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（</w:t>
            </w:r>
            <w:r w:rsidRPr="00024FCA">
              <w:rPr>
                <w:rFonts w:ascii="標楷體" w:eastAsia="標楷體" w:hAnsi="標楷體" w:cs="DFKai-SB"/>
                <w:szCs w:val="24"/>
              </w:rPr>
              <w:t>1</w:t>
            </w:r>
            <w:r w:rsidRPr="00024FCA">
              <w:rPr>
                <w:rFonts w:ascii="標楷體" w:eastAsia="標楷體" w:hAnsi="標楷體" w:cs="DFKai-SB"/>
                <w:szCs w:val="24"/>
              </w:rPr>
              <w:t>）學習熱忱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（</w:t>
            </w:r>
            <w:r w:rsidRPr="00024FCA">
              <w:rPr>
                <w:rFonts w:ascii="標楷體" w:eastAsia="標楷體" w:hAnsi="標楷體" w:cs="DFKai-SB"/>
                <w:szCs w:val="24"/>
              </w:rPr>
              <w:t>2</w:t>
            </w:r>
            <w:r w:rsidRPr="00024FCA">
              <w:rPr>
                <w:rFonts w:ascii="標楷體" w:eastAsia="標楷體" w:hAnsi="標楷體" w:cs="DFKai-SB"/>
                <w:szCs w:val="24"/>
              </w:rPr>
              <w:t>）小組合作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（</w:t>
            </w:r>
            <w:r w:rsidRPr="00024FCA">
              <w:rPr>
                <w:rFonts w:ascii="標楷體" w:eastAsia="標楷體" w:hAnsi="標楷體" w:cs="DFKai-SB"/>
                <w:szCs w:val="24"/>
              </w:rPr>
              <w:t>3</w:t>
            </w:r>
            <w:r w:rsidRPr="00024FCA">
              <w:rPr>
                <w:rFonts w:ascii="標楷體" w:eastAsia="標楷體" w:hAnsi="標楷體" w:cs="DFKai-SB"/>
                <w:szCs w:val="24"/>
              </w:rPr>
              <w:t>）創作態度</w:t>
            </w:r>
          </w:p>
          <w:p w:rsidR="00D86F8D" w:rsidRPr="00024FCA" w:rsidRDefault="00D86F8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總結性評量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(50%)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認知部分：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理解「斜槓」的意義與內涵。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能瞭解現今表演藝術打破傳統思維且多元發展的可能性。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能認識現代多媒體創新的拍攝主題與方式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技能部分：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將表演藝術與其他領域做跨界的表演作品。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能融會貫通七到九年級所習得的技能，發揮於藝術創作上。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能自行完成一部影片的拍攝。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情意部分：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能發掘自身斜槓的技能與能力。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能欣賞並尊重多元且跨界的表演藝術作品。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能與同儕互助合作，體會團隊的精神。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lastRenderedPageBreak/>
              <w:t>【人權教育】</w:t>
            </w:r>
          </w:p>
          <w:p w:rsidR="00D86F8D" w:rsidRPr="00024FCA" w:rsidRDefault="006D7BA2">
            <w:pPr>
              <w:tabs>
                <w:tab w:val="left" w:pos="220"/>
                <w:tab w:val="left" w:pos="720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人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J5 </w:t>
            </w:r>
            <w:r w:rsidRPr="00024FCA">
              <w:rPr>
                <w:rFonts w:ascii="標楷體" w:eastAsia="標楷體" w:hAnsi="標楷體" w:cs="DFKai-SB"/>
                <w:szCs w:val="24"/>
              </w:rPr>
              <w:t>了解社會上有不同的群體和文化，尊重並欣賞其差異。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【多元文化教育】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多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J6 </w:t>
            </w:r>
            <w:r w:rsidRPr="00024FCA">
              <w:rPr>
                <w:rFonts w:ascii="標楷體" w:eastAsia="標楷體" w:hAnsi="標楷體" w:cs="DFKai-SB"/>
                <w:szCs w:val="24"/>
              </w:rPr>
              <w:t>分析不同群體的文化如何影響社會與生活方式。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多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探討不同文化接觸時可能產生的衝突、融合或創新。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【國際教育】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國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J5 </w:t>
            </w:r>
            <w:r w:rsidRPr="00024FCA">
              <w:rPr>
                <w:rFonts w:ascii="標楷體" w:eastAsia="標楷體" w:hAnsi="標楷體" w:cs="DFKai-SB"/>
                <w:szCs w:val="24"/>
              </w:rPr>
              <w:t>尊重與欣賞世界不同文化的價值。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D86F8D">
            <w:pPr>
              <w:jc w:val="both"/>
              <w:rPr>
                <w:rFonts w:ascii="標楷體" w:eastAsia="標楷體" w:hAnsi="標楷體" w:cs="DFKai-SB"/>
                <w:szCs w:val="24"/>
              </w:rPr>
            </w:pPr>
          </w:p>
        </w:tc>
      </w:tr>
      <w:tr w:rsidR="00D86F8D" w:rsidRPr="00024FCA">
        <w:trPr>
          <w:trHeight w:val="1542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F8D" w:rsidRPr="00024FCA" w:rsidRDefault="00D8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8D" w:rsidRPr="00024FCA" w:rsidRDefault="006D7BA2">
            <w:pPr>
              <w:spacing w:line="2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第十八週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表演</w:t>
            </w:r>
          </w:p>
          <w:p w:rsidR="00D86F8D" w:rsidRPr="00024FCA" w:rsidRDefault="006D7BA2">
            <w:pPr>
              <w:spacing w:line="260" w:lineRule="auto"/>
              <w:ind w:left="4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跟著世界來跳舞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1-IV-1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能運用特定元素、形式、技巧與肢體語彙表現想法，發展多元能力，並在劇場中呈現。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1-IV-2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能理解表演的形式、文本與表現技巧並創作發表。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能體認各種表演藝術發展脈絡、文化內涵及代表人物。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2-IV-3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能運用適當的語彙，明確表達、解析及評價自己與他人的作品。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能運用多元創作探討公共議題，展現人文關懷與獨立思考能力。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3-IV-4 </w:t>
            </w:r>
            <w:r w:rsidRPr="00024FCA">
              <w:rPr>
                <w:rFonts w:ascii="標楷體" w:eastAsia="標楷體" w:hAnsi="標楷體" w:cs="DFKai-SB"/>
                <w:szCs w:val="24"/>
              </w:rPr>
              <w:t>能養成鑑賞表演藝術的習慣，並能適性發展。</w:t>
            </w:r>
          </w:p>
        </w:tc>
        <w:tc>
          <w:tcPr>
            <w:tcW w:w="3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E-IV-1 </w:t>
            </w:r>
            <w:r w:rsidRPr="00024FCA">
              <w:rPr>
                <w:rFonts w:ascii="標楷體" w:eastAsia="標楷體" w:hAnsi="標楷體" w:cs="DFKai-SB"/>
                <w:szCs w:val="24"/>
              </w:rPr>
              <w:t>聲音、身體、情感、時間、空間、勁力、即興、動作等戲劇或舞蹈元素。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E-IV-2 </w:t>
            </w:r>
            <w:r w:rsidRPr="00024FCA">
              <w:rPr>
                <w:rFonts w:ascii="標楷體" w:eastAsia="標楷體" w:hAnsi="標楷體" w:cs="DFKai-SB"/>
                <w:szCs w:val="24"/>
              </w:rPr>
              <w:t>肢體動作與語彙、角色建立與表演、各類型文本分析與創作。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A-IV-2 </w:t>
            </w:r>
            <w:r w:rsidRPr="00024FCA">
              <w:rPr>
                <w:rFonts w:ascii="標楷體" w:eastAsia="標楷體" w:hAnsi="標楷體" w:cs="DFKai-SB"/>
                <w:szCs w:val="24"/>
              </w:rPr>
              <w:t>在地及各族群、東西方、傳統與當代表演藝術之類型、代表作品與人物。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A-IV-3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表演形式分析、文本分析。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>A-IV-3</w:t>
            </w:r>
            <w:r w:rsidRPr="00024FCA">
              <w:rPr>
                <w:rFonts w:ascii="標楷體" w:eastAsia="標楷體" w:hAnsi="標楷體" w:cs="DFKai-SB"/>
                <w:szCs w:val="24"/>
              </w:rPr>
              <w:t>表演形式分析</w:t>
            </w:r>
            <w:r w:rsidRPr="00024FCA">
              <w:rPr>
                <w:rFonts w:ascii="標楷體" w:eastAsia="標楷體" w:hAnsi="標楷體" w:cs="DFKai-SB"/>
                <w:szCs w:val="24"/>
              </w:rPr>
              <w:t>、文本分析。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P-IV-2 </w:t>
            </w:r>
            <w:r w:rsidRPr="00024FCA">
              <w:rPr>
                <w:rFonts w:ascii="標楷體" w:eastAsia="標楷體" w:hAnsi="標楷體" w:cs="DFKai-SB"/>
                <w:szCs w:val="24"/>
              </w:rPr>
              <w:t>應用戲劇、應用劇場與應用舞蹈等多元形式。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表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P-IV-4 </w:t>
            </w:r>
            <w:r w:rsidRPr="00024FCA">
              <w:rPr>
                <w:rFonts w:ascii="標楷體" w:eastAsia="標楷體" w:hAnsi="標楷體" w:cs="DFKai-SB"/>
                <w:szCs w:val="24"/>
              </w:rPr>
              <w:t>表演藝術活動與展演、表演藝術相關工作的特性與種類。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歷程性評量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(50%)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學生個人在課堂討論與發表的參與度。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隨堂表現記錄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（</w:t>
            </w:r>
            <w:r w:rsidRPr="00024FCA">
              <w:rPr>
                <w:rFonts w:ascii="標楷體" w:eastAsia="標楷體" w:hAnsi="標楷體" w:cs="DFKai-SB"/>
                <w:szCs w:val="24"/>
              </w:rPr>
              <w:t>1</w:t>
            </w:r>
            <w:r w:rsidRPr="00024FCA">
              <w:rPr>
                <w:rFonts w:ascii="標楷體" w:eastAsia="標楷體" w:hAnsi="標楷體" w:cs="DFKai-SB"/>
                <w:szCs w:val="24"/>
              </w:rPr>
              <w:t>）學習熱忱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（</w:t>
            </w:r>
            <w:r w:rsidRPr="00024FCA">
              <w:rPr>
                <w:rFonts w:ascii="標楷體" w:eastAsia="標楷體" w:hAnsi="標楷體" w:cs="DFKai-SB"/>
                <w:szCs w:val="24"/>
              </w:rPr>
              <w:t>2</w:t>
            </w:r>
            <w:r w:rsidRPr="00024FCA">
              <w:rPr>
                <w:rFonts w:ascii="標楷體" w:eastAsia="標楷體" w:hAnsi="標楷體" w:cs="DFKai-SB"/>
                <w:szCs w:val="24"/>
              </w:rPr>
              <w:t>）小組合作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（</w:t>
            </w:r>
            <w:r w:rsidRPr="00024FCA">
              <w:rPr>
                <w:rFonts w:ascii="標楷體" w:eastAsia="標楷體" w:hAnsi="標楷體" w:cs="DFKai-SB"/>
                <w:szCs w:val="24"/>
              </w:rPr>
              <w:t>3</w:t>
            </w:r>
            <w:r w:rsidRPr="00024FCA">
              <w:rPr>
                <w:rFonts w:ascii="標楷體" w:eastAsia="標楷體" w:hAnsi="標楷體" w:cs="DFKai-SB"/>
                <w:szCs w:val="24"/>
              </w:rPr>
              <w:t>）創作態度</w:t>
            </w:r>
          </w:p>
          <w:p w:rsidR="00D86F8D" w:rsidRPr="00024FCA" w:rsidRDefault="00D86F8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總結性評量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(50%)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認知部分：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理解「斜槓」的意義與內涵。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能瞭解現今表演藝術打破傳統思維且多元發展的可能性。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能認識現代多媒體創新的拍攝主題與方式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技能部分：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將表演藝術與其他領域做跨界的表演作品。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能融會貫通七到九年級所習得的技能，發揮於藝術創作上。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能自行完成一部影片的拍攝。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‧</w:t>
            </w:r>
            <w:r w:rsidRPr="00024FCA">
              <w:rPr>
                <w:rFonts w:ascii="標楷體" w:eastAsia="標楷體" w:hAnsi="標楷體" w:cs="DFKai-SB"/>
                <w:szCs w:val="24"/>
              </w:rPr>
              <w:t>情意部分：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能發掘自身斜槓的技能與能力。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能欣賞並尊重多元且跨界的表演藝術作品。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能與同儕互助合作，體會團隊的精神。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6D7BA2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【人權教育】</w:t>
            </w:r>
          </w:p>
          <w:p w:rsidR="00D86F8D" w:rsidRPr="00024FCA" w:rsidRDefault="006D7BA2">
            <w:pPr>
              <w:tabs>
                <w:tab w:val="left" w:pos="220"/>
                <w:tab w:val="left" w:pos="720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人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J5 </w:t>
            </w:r>
            <w:r w:rsidRPr="00024FCA">
              <w:rPr>
                <w:rFonts w:ascii="標楷體" w:eastAsia="標楷體" w:hAnsi="標楷體" w:cs="DFKai-SB"/>
                <w:szCs w:val="24"/>
              </w:rPr>
              <w:t>了解社會上有不同的群體和文化，尊重並欣賞其差異。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【多元文化教育】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多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J6 </w:t>
            </w:r>
            <w:r w:rsidRPr="00024FCA">
              <w:rPr>
                <w:rFonts w:ascii="標楷體" w:eastAsia="標楷體" w:hAnsi="標楷體" w:cs="DFKai-SB"/>
                <w:szCs w:val="24"/>
              </w:rPr>
              <w:t>分析不同群體的文化如何影響社會與生活方式。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多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J8 </w:t>
            </w:r>
            <w:r w:rsidRPr="00024FCA">
              <w:rPr>
                <w:rFonts w:ascii="標楷體" w:eastAsia="標楷體" w:hAnsi="標楷體" w:cs="DFKai-SB"/>
                <w:szCs w:val="24"/>
              </w:rPr>
              <w:t>探討不同文化接觸時可能產生的衝突、融合或創新。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24FCA">
              <w:rPr>
                <w:rFonts w:ascii="標楷體" w:eastAsia="標楷體" w:hAnsi="標楷體" w:cs="DFKai-SB"/>
                <w:b/>
                <w:szCs w:val="24"/>
              </w:rPr>
              <w:t>【國際教育】</w:t>
            </w:r>
          </w:p>
          <w:p w:rsidR="00D86F8D" w:rsidRPr="00024FCA" w:rsidRDefault="006D7BA2">
            <w:pPr>
              <w:spacing w:line="2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國</w:t>
            </w:r>
            <w:r w:rsidRPr="00024FCA">
              <w:rPr>
                <w:rFonts w:ascii="標楷體" w:eastAsia="標楷體" w:hAnsi="標楷體" w:cs="DFKai-SB"/>
                <w:szCs w:val="24"/>
              </w:rPr>
              <w:t xml:space="preserve">J5 </w:t>
            </w:r>
            <w:r w:rsidRPr="00024FCA">
              <w:rPr>
                <w:rFonts w:ascii="標楷體" w:eastAsia="標楷體" w:hAnsi="標楷體" w:cs="DFKai-SB"/>
                <w:szCs w:val="24"/>
              </w:rPr>
              <w:t>尊重與欣賞世界不同文化的價值。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8D" w:rsidRPr="00024FCA" w:rsidRDefault="00D86F8D">
            <w:pPr>
              <w:spacing w:line="260" w:lineRule="auto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86F8D" w:rsidRPr="00024FCA">
        <w:trPr>
          <w:trHeight w:val="915"/>
          <w:jc w:val="center"/>
        </w:trPr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F8D" w:rsidRPr="00024FCA" w:rsidRDefault="006D7BA2">
            <w:pPr>
              <w:widowControl/>
              <w:jc w:val="center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教學設施</w:t>
            </w:r>
          </w:p>
          <w:p w:rsidR="00D86F8D" w:rsidRPr="00024FCA" w:rsidRDefault="006D7BA2">
            <w:pPr>
              <w:widowControl/>
              <w:jc w:val="center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設備需求</w:t>
            </w:r>
          </w:p>
        </w:tc>
        <w:tc>
          <w:tcPr>
            <w:tcW w:w="1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1.</w:t>
            </w:r>
            <w:r w:rsidRPr="00024FCA">
              <w:rPr>
                <w:rFonts w:ascii="標楷體" w:eastAsia="標楷體" w:hAnsi="標楷體" w:cs="DFKai-SB"/>
                <w:szCs w:val="24"/>
              </w:rPr>
              <w:t>簡易的樂器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2.</w:t>
            </w:r>
            <w:r w:rsidRPr="00024FCA">
              <w:rPr>
                <w:rFonts w:ascii="標楷體" w:eastAsia="標楷體" w:hAnsi="標楷體" w:cs="DFKai-SB"/>
                <w:szCs w:val="24"/>
              </w:rPr>
              <w:t>網路設備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3.</w:t>
            </w:r>
            <w:r w:rsidRPr="00024FCA">
              <w:rPr>
                <w:rFonts w:ascii="標楷體" w:eastAsia="標楷體" w:hAnsi="標楷體" w:cs="DFKai-SB"/>
                <w:szCs w:val="24"/>
              </w:rPr>
              <w:t>電腦、投影設備、音響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4.</w:t>
            </w:r>
            <w:r w:rsidRPr="00024FCA">
              <w:rPr>
                <w:rFonts w:ascii="標楷體" w:eastAsia="標楷體" w:hAnsi="標楷體" w:cs="DFKai-SB"/>
                <w:szCs w:val="24"/>
              </w:rPr>
              <w:t>拍攝工具（手機</w:t>
            </w:r>
            <w:r w:rsidRPr="00024FCA">
              <w:rPr>
                <w:rFonts w:ascii="標楷體" w:eastAsia="標楷體" w:hAnsi="標楷體" w:cs="DFKai-SB"/>
                <w:szCs w:val="24"/>
              </w:rPr>
              <w:t>/</w:t>
            </w:r>
            <w:r w:rsidRPr="00024FCA">
              <w:rPr>
                <w:rFonts w:ascii="標楷體" w:eastAsia="標楷體" w:hAnsi="標楷體" w:cs="DFKai-SB"/>
                <w:szCs w:val="24"/>
              </w:rPr>
              <w:t>平板）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lastRenderedPageBreak/>
              <w:t>5.</w:t>
            </w:r>
            <w:r w:rsidRPr="00024FCA">
              <w:rPr>
                <w:rFonts w:ascii="標楷體" w:eastAsia="標楷體" w:hAnsi="標楷體" w:cs="DFKai-SB"/>
                <w:szCs w:val="24"/>
              </w:rPr>
              <w:t>課程所需圖像、書籍與影音資源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6.</w:t>
            </w:r>
            <w:r w:rsidRPr="00024FCA">
              <w:rPr>
                <w:rFonts w:ascii="標楷體" w:eastAsia="標楷體" w:hAnsi="標楷體" w:cs="DFKai-SB"/>
                <w:szCs w:val="24"/>
              </w:rPr>
              <w:t>教學</w:t>
            </w:r>
            <w:r w:rsidRPr="00024FCA">
              <w:rPr>
                <w:rFonts w:ascii="標楷體" w:eastAsia="標楷體" w:hAnsi="標楷體" w:cs="DFKai-SB"/>
                <w:szCs w:val="24"/>
              </w:rPr>
              <w:t>CD</w:t>
            </w:r>
            <w:r w:rsidRPr="00024FCA">
              <w:rPr>
                <w:rFonts w:ascii="標楷體" w:eastAsia="標楷體" w:hAnsi="標楷體" w:cs="DFKai-SB"/>
                <w:szCs w:val="24"/>
              </w:rPr>
              <w:t>、</w:t>
            </w:r>
            <w:r w:rsidRPr="00024FCA">
              <w:rPr>
                <w:rFonts w:ascii="標楷體" w:eastAsia="標楷體" w:hAnsi="標楷體" w:cs="DFKai-SB"/>
                <w:szCs w:val="24"/>
              </w:rPr>
              <w:t>VCD</w:t>
            </w:r>
            <w:r w:rsidRPr="00024FCA">
              <w:rPr>
                <w:rFonts w:ascii="標楷體" w:eastAsia="標楷體" w:hAnsi="標楷體" w:cs="DFKai-SB"/>
                <w:szCs w:val="24"/>
              </w:rPr>
              <w:t>、</w:t>
            </w:r>
            <w:r w:rsidRPr="00024FCA">
              <w:rPr>
                <w:rFonts w:ascii="標楷體" w:eastAsia="標楷體" w:hAnsi="標楷體" w:cs="DFKai-SB"/>
                <w:szCs w:val="24"/>
              </w:rPr>
              <w:t>DVD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 w:cs="DFKai-SB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7.</w:t>
            </w:r>
            <w:r w:rsidRPr="00024FCA">
              <w:rPr>
                <w:rFonts w:ascii="標楷體" w:eastAsia="標楷體" w:hAnsi="標楷體" w:cs="DFKai-SB"/>
                <w:szCs w:val="24"/>
              </w:rPr>
              <w:t>學習評量單</w:t>
            </w:r>
          </w:p>
          <w:p w:rsidR="00D86F8D" w:rsidRPr="00024FCA" w:rsidRDefault="006D7BA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24FCA">
              <w:rPr>
                <w:rFonts w:ascii="標楷體" w:eastAsia="標楷體" w:hAnsi="標楷體" w:cs="DFKai-SB"/>
                <w:szCs w:val="24"/>
              </w:rPr>
              <w:t>8.</w:t>
            </w:r>
            <w:r w:rsidRPr="00024FCA">
              <w:rPr>
                <w:rFonts w:ascii="標楷體" w:eastAsia="標楷體" w:hAnsi="標楷體" w:cs="DFKai-SB"/>
                <w:szCs w:val="24"/>
              </w:rPr>
              <w:t>簡報資料</w:t>
            </w:r>
          </w:p>
        </w:tc>
      </w:tr>
      <w:tr w:rsidR="00D86F8D" w:rsidRPr="00024FCA">
        <w:trPr>
          <w:trHeight w:val="534"/>
          <w:jc w:val="center"/>
        </w:trPr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F8D" w:rsidRPr="00024FCA" w:rsidRDefault="006D7BA2">
            <w:pPr>
              <w:widowControl/>
              <w:jc w:val="center"/>
              <w:rPr>
                <w:rFonts w:ascii="標楷體" w:eastAsia="標楷體" w:hAnsi="標楷體" w:cs="PMingLiu"/>
                <w:szCs w:val="24"/>
              </w:rPr>
            </w:pP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lastRenderedPageBreak/>
              <w:t>備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 xml:space="preserve">  </w:t>
            </w:r>
            <w:r w:rsidRPr="00024FCA">
              <w:rPr>
                <w:rFonts w:ascii="標楷體" w:eastAsia="標楷體" w:hAnsi="標楷體" w:cs="DFKai-SB"/>
                <w:color w:val="000000"/>
                <w:szCs w:val="24"/>
              </w:rPr>
              <w:t>註</w:t>
            </w:r>
          </w:p>
        </w:tc>
        <w:tc>
          <w:tcPr>
            <w:tcW w:w="1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F8D" w:rsidRPr="00024FCA" w:rsidRDefault="00D86F8D">
            <w:pPr>
              <w:widowControl/>
              <w:jc w:val="both"/>
              <w:rPr>
                <w:rFonts w:ascii="標楷體" w:eastAsia="標楷體" w:hAnsi="標楷體" w:cs="PMingLiu"/>
                <w:szCs w:val="24"/>
              </w:rPr>
            </w:pPr>
          </w:p>
        </w:tc>
      </w:tr>
    </w:tbl>
    <w:p w:rsidR="00D86F8D" w:rsidRDefault="00D86F8D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Times New Roman" w:eastAsia="Times New Roman" w:hAnsi="Times New Roman" w:cs="Times New Roman"/>
          <w:color w:val="000000"/>
        </w:rPr>
      </w:pPr>
    </w:p>
    <w:p w:rsidR="00D86F8D" w:rsidRDefault="00D86F8D">
      <w:pPr>
        <w:widowControl/>
        <w:spacing w:line="400" w:lineRule="auto"/>
        <w:rPr>
          <w:rFonts w:ascii="DFKai-SB" w:eastAsia="DFKai-SB" w:hAnsi="DFKai-SB" w:cs="DFKai-SB"/>
          <w:color w:val="000000"/>
          <w:sz w:val="28"/>
          <w:szCs w:val="28"/>
        </w:rPr>
      </w:pPr>
    </w:p>
    <w:sectPr w:rsidR="00D86F8D">
      <w:footerReference w:type="default" r:id="rId9"/>
      <w:pgSz w:w="23814" w:h="16840" w:orient="landscape"/>
      <w:pgMar w:top="1134" w:right="1440" w:bottom="992" w:left="1440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BA2" w:rsidRDefault="006D7BA2">
      <w:r>
        <w:separator/>
      </w:r>
    </w:p>
  </w:endnote>
  <w:endnote w:type="continuationSeparator" w:id="0">
    <w:p w:rsidR="006D7BA2" w:rsidRDefault="006D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panose1 w:val="00000000000000000000"/>
    <w:charset w:val="88"/>
    <w:family w:val="roman"/>
    <w:notTrueType/>
    <w:pitch w:val="default"/>
  </w:font>
  <w:font w:name="華康中黑體">
    <w:panose1 w:val="00000000000000000000"/>
    <w:charset w:val="88"/>
    <w:family w:val="roman"/>
    <w:notTrueType/>
    <w:pitch w:val="default"/>
  </w:font>
  <w:font w:name="華康標宋體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Microsoft JhengHe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F8D" w:rsidRDefault="006D7B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begin"/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instrText>PAGE</w:instrText>
    </w:r>
    <w:r w:rsidR="00024FCA"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separate"/>
    </w:r>
    <w:r w:rsidR="00024FCA">
      <w:rPr>
        <w:rFonts w:ascii="Microsoft JhengHei" w:eastAsia="Microsoft JhengHei" w:hAnsi="Microsoft JhengHei" w:cs="Microsoft JhengHei"/>
        <w:noProof/>
        <w:color w:val="000000"/>
        <w:sz w:val="20"/>
        <w:szCs w:val="20"/>
      </w:rPr>
      <w:t>15</w: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end"/>
    </w:r>
  </w:p>
  <w:p w:rsidR="00D86F8D" w:rsidRDefault="00D86F8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BA2" w:rsidRDefault="006D7BA2">
      <w:r>
        <w:separator/>
      </w:r>
    </w:p>
  </w:footnote>
  <w:footnote w:type="continuationSeparator" w:id="0">
    <w:p w:rsidR="006D7BA2" w:rsidRDefault="006D7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72306"/>
    <w:multiLevelType w:val="multilevel"/>
    <w:tmpl w:val="9154F0D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86F8D"/>
    <w:rsid w:val="00024FCA"/>
    <w:rsid w:val="006D7BA2"/>
    <w:rsid w:val="00D8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uiPriority w:val="99"/>
    <w:rPr>
      <w:kern w:val="3"/>
    </w:rPr>
  </w:style>
  <w:style w:type="paragraph" w:styleId="a7">
    <w:name w:val="footer"/>
    <w:basedOn w:val="a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uiPriority w:val="99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uiPriority w:val="99"/>
    <w:rPr>
      <w:kern w:val="3"/>
    </w:rPr>
  </w:style>
  <w:style w:type="paragraph" w:styleId="a7">
    <w:name w:val="footer"/>
    <w:basedOn w:val="a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uiPriority w:val="99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nN77F2+u/pI8ulxeUlESBMv8RA==">CgMxLjAyCWguM3pueXNoNzIIaC5namRneHM4AHIhMXB4Wk1MazdRMmhMY3VsN2pQb0pGbzJmWVBwbURvdkpI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3864</Words>
  <Characters>22025</Characters>
  <Application>Microsoft Office Word</Application>
  <DocSecurity>0</DocSecurity>
  <Lines>183</Lines>
  <Paragraphs>51</Paragraphs>
  <ScaleCrop>false</ScaleCrop>
  <Company/>
  <LinksUpToDate>false</LinksUpToDate>
  <CharactersWithSpaces>25838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3</cp:revision>
  <dcterms:created xsi:type="dcterms:W3CDTF">2021-04-16T09:13:00Z</dcterms:created>
  <dcterms:modified xsi:type="dcterms:W3CDTF">2023-06-09T07:44:00Z</dcterms:modified>
</cp:coreProperties>
</file>