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66AF0" w14:textId="1FFE61FE" w:rsidR="00EB4EE1" w:rsidRPr="003B7CED" w:rsidRDefault="00EB4EE1" w:rsidP="00EB4EE1">
      <w:pPr>
        <w:spacing w:line="4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3B7CED">
        <w:rPr>
          <w:rFonts w:ascii="標楷體" w:eastAsia="標楷體" w:hAnsi="標楷體" w:cs="Arial" w:hint="eastAsia"/>
          <w:b/>
          <w:sz w:val="32"/>
          <w:szCs w:val="32"/>
        </w:rPr>
        <w:t>臺北市</w:t>
      </w:r>
      <w:r w:rsidRPr="003B7CED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立</w:t>
      </w:r>
      <w:r w:rsidR="00017A1F">
        <w:rPr>
          <w:rFonts w:ascii="標楷體" w:eastAsia="標楷體" w:hAnsi="標楷體" w:cs="Arial" w:hint="eastAsia"/>
          <w:b/>
          <w:sz w:val="32"/>
          <w:szCs w:val="32"/>
        </w:rPr>
        <w:t>興福</w:t>
      </w:r>
      <w:r w:rsidRPr="003B7CED">
        <w:rPr>
          <w:rFonts w:ascii="標楷體" w:eastAsia="標楷體" w:hAnsi="標楷體" w:cs="Arial" w:hint="eastAsia"/>
          <w:b/>
          <w:sz w:val="32"/>
          <w:szCs w:val="32"/>
        </w:rPr>
        <w:t>國民中學</w:t>
      </w:r>
      <w:r w:rsidR="003B7CED" w:rsidRPr="003B7CED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="00017A1F">
        <w:rPr>
          <w:rFonts w:ascii="標楷體" w:eastAsia="標楷體" w:hAnsi="標楷體" w:cs="Arial" w:hint="eastAsia"/>
          <w:b/>
          <w:sz w:val="32"/>
          <w:szCs w:val="32"/>
        </w:rPr>
        <w:t>111</w:t>
      </w:r>
      <w:r w:rsidRPr="003B7CED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="00BB5032" w:rsidRPr="003B7CED">
        <w:rPr>
          <w:rFonts w:ascii="標楷體" w:eastAsia="標楷體" w:hAnsi="標楷體" w:cs="Arial" w:hint="eastAsia"/>
          <w:b/>
          <w:sz w:val="32"/>
          <w:szCs w:val="32"/>
        </w:rPr>
        <w:t>學年度</w:t>
      </w:r>
      <w:r w:rsidRPr="003B7CED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學習</w:t>
      </w:r>
      <w:r w:rsidRPr="003B7CED">
        <w:rPr>
          <w:rFonts w:ascii="標楷體" w:eastAsia="標楷體" w:hAnsi="標楷體" w:cs="Arial" w:hint="eastAsia"/>
          <w:b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1150"/>
        <w:gridCol w:w="1524"/>
        <w:gridCol w:w="2712"/>
        <w:gridCol w:w="1559"/>
        <w:gridCol w:w="2389"/>
      </w:tblGrid>
      <w:tr w:rsidR="003B7CED" w:rsidRPr="003B7CED" w14:paraId="2FF58D37" w14:textId="77777777" w:rsidTr="001D7EAF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16169" w14:textId="77777777" w:rsidR="00BB0A89" w:rsidRPr="003B7CED" w:rsidRDefault="00BB0A89" w:rsidP="005D439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B7CED">
              <w:rPr>
                <w:rFonts w:ascii="標楷體" w:eastAsia="標楷體" w:hAnsi="標楷體" w:cs="標楷體" w:hint="eastAsia"/>
                <w:b/>
                <w:szCs w:val="24"/>
              </w:rPr>
              <w:t>課程名稱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BF08" w14:textId="77777777" w:rsidR="00017A1F" w:rsidRPr="00017A1F" w:rsidRDefault="00017A1F" w:rsidP="00017A1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7A1F">
              <w:rPr>
                <w:rFonts w:ascii="標楷體" w:eastAsia="標楷體" w:hAnsi="標楷體" w:hint="eastAsia"/>
                <w:szCs w:val="24"/>
              </w:rPr>
              <w:t>▇</w:t>
            </w:r>
            <w:r w:rsidRPr="00017A1F">
              <w:rPr>
                <w:rFonts w:ascii="標楷體" w:eastAsia="標楷體" w:hAnsi="標楷體"/>
                <w:szCs w:val="24"/>
              </w:rPr>
              <w:t xml:space="preserve">八大領域/科目： </w:t>
            </w:r>
            <w:r w:rsidRPr="00017A1F">
              <w:rPr>
                <w:rFonts w:ascii="標楷體" w:eastAsia="標楷體" w:hAnsi="標楷體" w:hint="eastAsia"/>
                <w:szCs w:val="24"/>
              </w:rPr>
              <w:t>數學</w:t>
            </w:r>
            <w:r w:rsidRPr="00017A1F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5753411B" w14:textId="0FC03D67" w:rsidR="00D07361" w:rsidRPr="003B7CED" w:rsidRDefault="00017A1F" w:rsidP="00017A1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17A1F">
              <w:rPr>
                <w:rFonts w:ascii="標楷體" w:eastAsia="標楷體" w:hAnsi="標楷體"/>
                <w:szCs w:val="24"/>
              </w:rPr>
              <w:t>□特殊需求領域：</w:t>
            </w:r>
            <w:r w:rsidRPr="00017A1F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</w:p>
        </w:tc>
      </w:tr>
      <w:tr w:rsidR="003B7CED" w:rsidRPr="003B7CED" w14:paraId="118E5FC6" w14:textId="77777777" w:rsidTr="00D2674B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20595" w14:textId="14DB4C24" w:rsidR="008B2DA5" w:rsidRPr="003B7CED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B7CED">
              <w:rPr>
                <w:rFonts w:ascii="標楷體" w:eastAsia="標楷體" w:hAnsi="標楷體" w:cs="標楷體" w:hint="eastAsia"/>
                <w:b/>
                <w:szCs w:val="24"/>
              </w:rPr>
              <w:t>班型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DC90" w14:textId="673A0A5A" w:rsidR="008B2DA5" w:rsidRPr="003B7CED" w:rsidRDefault="003B7CED" w:rsidP="0022537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7CED">
              <w:rPr>
                <w:rFonts w:ascii="標楷體" w:eastAsia="標楷體" w:hAnsi="標楷體" w:hint="eastAsia"/>
                <w:szCs w:val="24"/>
              </w:rPr>
              <w:t xml:space="preserve">□特教班 </w:t>
            </w:r>
            <w:r w:rsidR="00225374">
              <w:rPr>
                <w:rFonts w:ascii="標楷體" w:eastAsia="標楷體" w:hAnsi="標楷體" w:hint="eastAsia"/>
                <w:szCs w:val="24"/>
              </w:rPr>
              <w:t>█</w:t>
            </w:r>
            <w:r w:rsidR="008B2DA5" w:rsidRPr="003B7CED">
              <w:rPr>
                <w:rFonts w:ascii="標楷體" w:eastAsia="標楷體" w:hAnsi="標楷體" w:hint="eastAsia"/>
                <w:szCs w:val="24"/>
              </w:rPr>
              <w:t>資源班</w:t>
            </w:r>
          </w:p>
        </w:tc>
      </w:tr>
      <w:tr w:rsidR="003B7CED" w:rsidRPr="003B7CED" w14:paraId="4E3820B7" w14:textId="77777777" w:rsidTr="00D07361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39BD" w14:textId="77777777" w:rsidR="008B2DA5" w:rsidRPr="003B7CED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cs="標楷體" w:hint="eastAsia"/>
                <w:b/>
                <w:szCs w:val="24"/>
                <w:lang w:eastAsia="zh-HK"/>
              </w:rPr>
              <w:t>實施年級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01CB" w14:textId="756DD8BE" w:rsidR="00D07361" w:rsidRPr="00732CA7" w:rsidRDefault="00D07361" w:rsidP="00732CA7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B2DA5" w:rsidRPr="003B7CED">
              <w:rPr>
                <w:rFonts w:ascii="標楷體" w:eastAsia="標楷體" w:hAnsi="標楷體" w:hint="eastAsia"/>
                <w:szCs w:val="24"/>
              </w:rPr>
              <w:t>□</w:t>
            </w:r>
            <w:r w:rsidR="008B2DA5" w:rsidRPr="003B7CED">
              <w:rPr>
                <w:rFonts w:ascii="標楷體" w:eastAsia="標楷體" w:hAnsi="標楷體"/>
                <w:szCs w:val="24"/>
              </w:rPr>
              <w:t>7</w:t>
            </w:r>
            <w:r w:rsidR="008B2DA5" w:rsidRPr="003B7CED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3B7CED" w:rsidRPr="003B7CED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225374">
              <w:rPr>
                <w:rFonts w:ascii="標楷體" w:eastAsia="標楷體" w:hAnsi="標楷體" w:hint="eastAsia"/>
                <w:szCs w:val="24"/>
              </w:rPr>
              <w:t>█</w:t>
            </w:r>
            <w:r w:rsidR="008B2DA5" w:rsidRPr="003B7CED">
              <w:rPr>
                <w:rFonts w:ascii="標楷體" w:eastAsia="標楷體" w:hAnsi="標楷體"/>
                <w:szCs w:val="24"/>
              </w:rPr>
              <w:t>8</w:t>
            </w:r>
            <w:r w:rsidR="008B2DA5" w:rsidRPr="003B7CED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3B7CED" w:rsidRPr="003B7CED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D01F2C">
              <w:rPr>
                <w:rFonts w:ascii="標楷體" w:eastAsia="標楷體" w:hAnsi="標楷體" w:hint="eastAsia"/>
                <w:szCs w:val="24"/>
              </w:rPr>
              <w:t>□</w:t>
            </w:r>
            <w:r w:rsidR="008B2DA5" w:rsidRPr="003B7CED">
              <w:rPr>
                <w:rFonts w:ascii="標楷體" w:eastAsia="標楷體" w:hAnsi="標楷體"/>
                <w:szCs w:val="24"/>
              </w:rPr>
              <w:t xml:space="preserve"> 9</w:t>
            </w:r>
            <w:r w:rsidR="008B2DA5" w:rsidRPr="003B7CED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4A595" w14:textId="77777777" w:rsidR="008B2DA5" w:rsidRPr="003B7CED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7E46" w14:textId="6E33F192" w:rsidR="008B2DA5" w:rsidRPr="003B7CED" w:rsidRDefault="008B2DA5" w:rsidP="008B2DA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每週</w:t>
            </w:r>
            <w:r w:rsidR="00A76738" w:rsidRPr="00A76738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</w:t>
            </w:r>
            <w:r w:rsidR="00225374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4</w:t>
            </w:r>
            <w:r w:rsidR="00A76738" w:rsidRPr="00A76738">
              <w:rPr>
                <w:rFonts w:ascii="標楷體" w:eastAsia="標楷體" w:hAnsi="標楷體"/>
                <w:kern w:val="2"/>
                <w:szCs w:val="24"/>
                <w:u w:val="single"/>
              </w:rPr>
              <w:t xml:space="preserve"> </w:t>
            </w:r>
            <w:r w:rsidRPr="003B7CED">
              <w:rPr>
                <w:rFonts w:ascii="標楷體" w:eastAsia="標楷體" w:hAnsi="標楷體" w:cs="Arial" w:hint="eastAsia"/>
                <w:kern w:val="2"/>
                <w:szCs w:val="24"/>
                <w:lang w:eastAsia="zh-HK"/>
              </w:rPr>
              <w:t>節</w:t>
            </w:r>
          </w:p>
        </w:tc>
      </w:tr>
      <w:tr w:rsidR="003B7CED" w:rsidRPr="003B7CED" w14:paraId="35A97B17" w14:textId="77777777" w:rsidTr="00BB0A89">
        <w:trPr>
          <w:trHeight w:val="1413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EBCA" w14:textId="77777777" w:rsidR="008B2DA5" w:rsidRPr="003B7CED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</w:p>
          <w:p w14:paraId="2DA18006" w14:textId="77777777" w:rsidR="008B2DA5" w:rsidRPr="003B7CED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</w:rPr>
              <w:t>具體內涵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7ED6F838" w14:textId="5F2C6A29" w:rsidR="009E17C0" w:rsidRPr="00F113B4" w:rsidRDefault="00F113B4" w:rsidP="00F113B4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sz w:val="20"/>
              </w:rPr>
            </w:pPr>
            <w:r w:rsidRPr="00F113B4">
              <w:rPr>
                <w:rFonts w:ascii="標楷體" w:eastAsia="標楷體" w:hAnsi="標楷體" w:hint="eastAsia"/>
                <w:sz w:val="20"/>
              </w:rPr>
              <w:t>數-J-A2 具備有理數、根式、坐標系之運作能力，並能以符號代表數或幾何物件，執行運算與推論，在生活情境或可理解的想像情境中，分析本質以解決問題。</w:t>
            </w:r>
          </w:p>
          <w:p w14:paraId="6DFFB55D" w14:textId="77777777" w:rsidR="00F113B4" w:rsidRDefault="00F113B4" w:rsidP="00F113B4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sz w:val="20"/>
              </w:rPr>
            </w:pPr>
            <w:r w:rsidRPr="00F113B4">
              <w:rPr>
                <w:rFonts w:ascii="標楷體" w:eastAsia="標楷體" w:hAnsi="標楷體" w:hint="eastAsia"/>
                <w:sz w:val="20"/>
              </w:rPr>
              <w:t>數-J-B1 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14:paraId="6913BF94" w14:textId="2733C5F1" w:rsidR="00F113B4" w:rsidRPr="002D5240" w:rsidRDefault="00F113B4" w:rsidP="00F113B4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sz w:val="20"/>
              </w:rPr>
            </w:pPr>
            <w:r w:rsidRPr="00F113B4">
              <w:rPr>
                <w:rFonts w:ascii="標楷體" w:eastAsia="標楷體" w:hAnsi="標楷體" w:hint="eastAsia"/>
                <w:sz w:val="20"/>
              </w:rPr>
              <w:t>數-J-B3具備辨認藝術作品中的幾何形體或數量關係的素養，並能在數學的推導中，享受數學之美。</w:t>
            </w:r>
          </w:p>
        </w:tc>
      </w:tr>
      <w:tr w:rsidR="003B7CED" w:rsidRPr="003B7CED" w14:paraId="04D34BBD" w14:textId="77777777" w:rsidTr="00BB0A89">
        <w:trPr>
          <w:trHeight w:val="109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3F187" w14:textId="77777777" w:rsidR="008B2DA5" w:rsidRPr="003B7CED" w:rsidRDefault="008B2DA5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習</w:t>
            </w:r>
            <w:r w:rsidRPr="003B7CED">
              <w:rPr>
                <w:rFonts w:ascii="標楷體" w:eastAsia="標楷體" w:hAnsi="標楷體" w:hint="eastAsia"/>
                <w:b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AF84" w14:textId="77777777" w:rsidR="008B2DA5" w:rsidRPr="003B7CED" w:rsidRDefault="008B2DA5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學習</w:t>
            </w:r>
          </w:p>
          <w:p w14:paraId="351B553D" w14:textId="77777777" w:rsidR="008B2DA5" w:rsidRPr="003B7CED" w:rsidRDefault="008B2DA5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表現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4F6F5" w14:textId="4948121F" w:rsidR="009E17C0" w:rsidRPr="00F113B4" w:rsidRDefault="009E17C0" w:rsidP="009E17C0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113B4">
              <w:rPr>
                <w:rFonts w:ascii="標楷體" w:eastAsia="標楷體" w:hAnsi="標楷體" w:hint="eastAsia"/>
                <w:sz w:val="20"/>
                <w:szCs w:val="24"/>
              </w:rPr>
              <w:t>n-Ⅳ-5 理解二次方根的意義、符號與根式的四則運算，並能運用到日常生活的情境解決問題。</w:t>
            </w:r>
          </w:p>
          <w:p w14:paraId="411D543C" w14:textId="0692F924" w:rsidR="009E17C0" w:rsidRPr="00F113B4" w:rsidRDefault="009E17C0" w:rsidP="009E17C0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113B4">
              <w:rPr>
                <w:rFonts w:ascii="標楷體" w:eastAsia="標楷體" w:hAnsi="標楷體" w:hint="eastAsia"/>
                <w:sz w:val="20"/>
                <w:szCs w:val="24"/>
              </w:rPr>
              <w:t>n-IV-7-1 辨識數列規律性並以數學符號表徵生活中的數量關係與規律。</w:t>
            </w:r>
          </w:p>
          <w:p w14:paraId="3C021003" w14:textId="77777777" w:rsidR="008B2DA5" w:rsidRPr="00F113B4" w:rsidRDefault="009E17C0" w:rsidP="009E17C0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113B4">
              <w:rPr>
                <w:rFonts w:ascii="標楷體" w:eastAsia="標楷體" w:hAnsi="標楷體" w:hint="eastAsia"/>
                <w:sz w:val="20"/>
                <w:szCs w:val="24"/>
              </w:rPr>
              <w:t>n-Ⅳ-8-1 理解等差級數的求和公式。</w:t>
            </w:r>
          </w:p>
          <w:p w14:paraId="40F74E34" w14:textId="77777777" w:rsidR="009E17C0" w:rsidRPr="00F113B4" w:rsidRDefault="009E17C0" w:rsidP="009E17C0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113B4">
              <w:rPr>
                <w:rFonts w:ascii="標楷體" w:eastAsia="標楷體" w:hAnsi="標楷體" w:hint="eastAsia"/>
                <w:sz w:val="20"/>
                <w:szCs w:val="24"/>
              </w:rPr>
              <w:t>s-Ⅳ-1-1 理解常用幾何形體的定義、符號、性質。</w:t>
            </w:r>
          </w:p>
          <w:p w14:paraId="7B8315DA" w14:textId="77777777" w:rsidR="009E17C0" w:rsidRPr="00F113B4" w:rsidRDefault="009E17C0" w:rsidP="009E17C0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113B4">
              <w:rPr>
                <w:rFonts w:ascii="標楷體" w:eastAsia="標楷體" w:hAnsi="標楷體" w:hint="eastAsia"/>
                <w:sz w:val="20"/>
                <w:szCs w:val="24"/>
              </w:rPr>
              <w:t>s-Ⅳ-1-2 熟記常用符號性質並運用於幾何問題的解題。</w:t>
            </w:r>
          </w:p>
          <w:p w14:paraId="7C570541" w14:textId="77777777" w:rsidR="009E17C0" w:rsidRPr="00F113B4" w:rsidRDefault="009E17C0" w:rsidP="009E17C0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113B4">
              <w:rPr>
                <w:rFonts w:ascii="標楷體" w:eastAsia="標楷體" w:hAnsi="標楷體" w:hint="eastAsia"/>
                <w:sz w:val="20"/>
                <w:szCs w:val="24"/>
              </w:rPr>
              <w:t>s-Ⅳ-2 理解角的各種性質、三角形與凸多邊形的內角和外角的意義、三角形的外角和、與凸多邊形的內角和，並能應用於解決幾何與日常生活的問題。s-Ⅳ-3 理解兩條直線的垂直和平行的意義，以及各種性質，並能應用於解決幾何與日常生活的問題。</w:t>
            </w:r>
          </w:p>
          <w:p w14:paraId="0C5774FB" w14:textId="77777777" w:rsidR="009E17C0" w:rsidRPr="00F113B4" w:rsidRDefault="009E17C0" w:rsidP="009E17C0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113B4">
              <w:rPr>
                <w:rFonts w:ascii="標楷體" w:eastAsia="標楷體" w:hAnsi="標楷體" w:hint="eastAsia"/>
                <w:sz w:val="20"/>
                <w:szCs w:val="24"/>
              </w:rPr>
              <w:t>s-Ⅳ-4-1 理解平面圖形全等的意義。</w:t>
            </w:r>
          </w:p>
          <w:p w14:paraId="49FB3626" w14:textId="77777777" w:rsidR="005602AC" w:rsidRPr="00F113B4" w:rsidRDefault="005602AC" w:rsidP="009E17C0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113B4">
              <w:rPr>
                <w:rFonts w:ascii="標楷體" w:eastAsia="標楷體" w:hAnsi="標楷體" w:hint="eastAsia"/>
                <w:sz w:val="20"/>
                <w:szCs w:val="24"/>
              </w:rPr>
              <w:t>s-Ⅳ-5-1 理解線對稱的意義及線對稱圖形的幾何性質。</w:t>
            </w:r>
          </w:p>
          <w:p w14:paraId="7CC41BA0" w14:textId="77777777" w:rsidR="005602AC" w:rsidRPr="00F113B4" w:rsidRDefault="005602AC" w:rsidP="005602A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113B4">
              <w:rPr>
                <w:rFonts w:ascii="標楷體" w:eastAsia="標楷體" w:hAnsi="標楷體" w:hint="eastAsia"/>
                <w:sz w:val="20"/>
                <w:szCs w:val="24"/>
              </w:rPr>
              <w:t>s-Ⅳ-7-1 理解畢氏定理。</w:t>
            </w:r>
          </w:p>
          <w:p w14:paraId="6BACEEAE" w14:textId="77777777" w:rsidR="005602AC" w:rsidRPr="00F113B4" w:rsidRDefault="005602AC" w:rsidP="005602AC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113B4">
              <w:rPr>
                <w:rFonts w:ascii="標楷體" w:eastAsia="標楷體" w:hAnsi="標楷體" w:hint="eastAsia"/>
                <w:sz w:val="20"/>
                <w:szCs w:val="24"/>
              </w:rPr>
              <w:t>s-Ⅳ-7-2 理解畢氏定理之逆敘述。</w:t>
            </w:r>
          </w:p>
          <w:p w14:paraId="6FFB3CB0" w14:textId="77777777" w:rsidR="005602AC" w:rsidRPr="00F113B4" w:rsidRDefault="005602AC" w:rsidP="00401283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113B4">
              <w:rPr>
                <w:rFonts w:ascii="標楷體" w:eastAsia="標楷體" w:hAnsi="標楷體" w:hint="eastAsia"/>
                <w:sz w:val="20"/>
                <w:szCs w:val="24"/>
              </w:rPr>
              <w:t>s-Ⅳ-9 理解三角形的邊角關係，利用邊角對應相等，判斷兩個三角形的全等，並能應用於解決幾何與日常生活的問題。</w:t>
            </w:r>
          </w:p>
          <w:p w14:paraId="0907A1B5" w14:textId="1079EB41" w:rsidR="001574ED" w:rsidRPr="003B7CED" w:rsidRDefault="001574ED" w:rsidP="004012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13B4">
              <w:rPr>
                <w:rFonts w:ascii="標楷體" w:eastAsia="標楷體" w:hAnsi="標楷體" w:hint="eastAsia"/>
                <w:sz w:val="20"/>
                <w:szCs w:val="24"/>
              </w:rPr>
              <w:t>a-Ⅳ-6-1 理解一元二次方程式及其解的意義。</w:t>
            </w:r>
          </w:p>
        </w:tc>
      </w:tr>
      <w:tr w:rsidR="003B7CED" w:rsidRPr="003B7CED" w14:paraId="0C79378B" w14:textId="77777777" w:rsidTr="00BB0A89">
        <w:trPr>
          <w:trHeight w:val="101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D40DE" w14:textId="77777777" w:rsidR="008B2DA5" w:rsidRPr="003B7CED" w:rsidRDefault="008B2DA5" w:rsidP="008B2DA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48C2" w14:textId="77777777" w:rsidR="008B2DA5" w:rsidRPr="003B7CED" w:rsidRDefault="008B2DA5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學習</w:t>
            </w:r>
          </w:p>
          <w:p w14:paraId="23BA1897" w14:textId="77777777" w:rsidR="008B2DA5" w:rsidRPr="003B7CED" w:rsidRDefault="008B2DA5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內容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19ED6" w14:textId="77777777" w:rsidR="008B2DA5" w:rsidRPr="005C52DA" w:rsidRDefault="00225374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2DA">
              <w:rPr>
                <w:rFonts w:ascii="標楷體" w:eastAsia="標楷體" w:hAnsi="標楷體"/>
                <w:sz w:val="20"/>
                <w:szCs w:val="20"/>
              </w:rPr>
              <w:t xml:space="preserve">N-8-1 </w:t>
            </w:r>
            <w:r w:rsidRPr="005C52DA">
              <w:rPr>
                <w:rFonts w:ascii="標楷體" w:eastAsia="標楷體" w:hAnsi="標楷體" w:hint="eastAsia"/>
                <w:b/>
                <w:sz w:val="20"/>
                <w:szCs w:val="20"/>
              </w:rPr>
              <w:t>二次方根：</w:t>
            </w:r>
            <w:r w:rsidRPr="005C52DA">
              <w:rPr>
                <w:rFonts w:ascii="標楷體" w:eastAsia="標楷體" w:hAnsi="標楷體"/>
                <w:sz w:val="20"/>
                <w:szCs w:val="20"/>
              </w:rPr>
              <w:t>二次方根的意義； 根式的化簡及四則運算。</w:t>
            </w:r>
          </w:p>
          <w:p w14:paraId="5B6F7EF1" w14:textId="77777777" w:rsidR="00225374" w:rsidRPr="005C52DA" w:rsidRDefault="00225374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>N-8-2-1 二次方根的近似值。</w:t>
            </w:r>
          </w:p>
          <w:p w14:paraId="5CE319B7" w14:textId="77777777" w:rsidR="00225374" w:rsidRPr="005C52DA" w:rsidRDefault="00225374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>N-8-2-2 二次方根的整數部分。</w:t>
            </w:r>
          </w:p>
          <w:p w14:paraId="13CFB499" w14:textId="77777777" w:rsidR="00225374" w:rsidRPr="005C52DA" w:rsidRDefault="00F76B07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>N-8-3 認識數列：生活中常見的數列及其規律性（包括圖形的規律性）。</w:t>
            </w:r>
          </w:p>
          <w:p w14:paraId="38A756B3" w14:textId="43CAEA88" w:rsidR="00F76B07" w:rsidRPr="005C52DA" w:rsidRDefault="00C6660A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N-8-4-1</w:t>
            </w:r>
            <w:r w:rsidR="002A4DEE" w:rsidRPr="005C52DA">
              <w:rPr>
                <w:rFonts w:ascii="標楷體" w:eastAsia="標楷體" w:hAnsi="標楷體" w:hint="eastAsia"/>
                <w:sz w:val="20"/>
                <w:szCs w:val="20"/>
              </w:rPr>
              <w:t>等差數列。</w:t>
            </w:r>
          </w:p>
          <w:p w14:paraId="6F35FC64" w14:textId="5A943EE4" w:rsidR="008E22EA" w:rsidRPr="005C52DA" w:rsidRDefault="008E22EA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>N-8-5-2生活中與等差級數相關的數學問題。</w:t>
            </w:r>
          </w:p>
          <w:p w14:paraId="01EDC030" w14:textId="77777777" w:rsidR="008E22EA" w:rsidRPr="005C52DA" w:rsidRDefault="008E22EA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>S-8-1 角：角的種類；兩個角的關係（互餘、互補、對頂角、同位角、內錯角、同側內角）；角平分線的意義。</w:t>
            </w:r>
          </w:p>
          <w:p w14:paraId="25A0B90A" w14:textId="77777777" w:rsidR="008E22EA" w:rsidRPr="005C52DA" w:rsidRDefault="008E22EA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>S-8-2 凸多邊形的內角和：凸多邊形的意義；內角與外角的意義；凸多邊形的內角和公式；正 n 邊形的每個內角度數。</w:t>
            </w:r>
          </w:p>
          <w:p w14:paraId="2DBE4B75" w14:textId="77777777" w:rsidR="005F6CD6" w:rsidRPr="005C52DA" w:rsidRDefault="005331EA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S-8-3 平行：平行的意義與符號；平行線截角性質；兩平行線間的距離處處相等。</w:t>
            </w:r>
          </w:p>
          <w:p w14:paraId="41EE2660" w14:textId="77777777" w:rsidR="002374CA" w:rsidRPr="005C52DA" w:rsidRDefault="00F22197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>S-8-4 全等圖形：全等圖形的意義（兩個圖形經過平移、旋轉或翻轉可以完全疊合）；兩個多邊形全等則其對應邊和對應角相等（反之亦然）。</w:t>
            </w:r>
          </w:p>
          <w:p w14:paraId="6C6C80EF" w14:textId="77777777" w:rsidR="00F22197" w:rsidRPr="005C52DA" w:rsidRDefault="00F22197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>S-8-5 三角形的全等性質：三角形的全等判定（SAS、SSS、ASA、AAS、</w:t>
            </w:r>
            <w:r w:rsidRPr="005C52DA">
              <w:rPr>
                <w:rFonts w:ascii="標楷體" w:eastAsia="標楷體" w:hAnsi="標楷體"/>
                <w:sz w:val="20"/>
                <w:szCs w:val="20"/>
              </w:rPr>
              <w:t>RHS</w:t>
            </w: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>）；全等符號（</w:t>
            </w:r>
            <w:r w:rsidRPr="005C52DA">
              <w:rPr>
                <w:rFonts w:ascii="MS Mincho" w:eastAsia="MS Mincho" w:hAnsi="MS Mincho" w:cs="MS Mincho" w:hint="eastAsia"/>
                <w:sz w:val="20"/>
                <w:szCs w:val="20"/>
              </w:rPr>
              <w:t>≅</w:t>
            </w: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>）。</w:t>
            </w:r>
          </w:p>
          <w:p w14:paraId="0AFA7023" w14:textId="77777777" w:rsidR="00F22197" w:rsidRPr="005C52DA" w:rsidRDefault="0048661E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>S-8-6 畢氏定理：畢氏定理（勾股弦定理、商高定理）的意義及其數學史； 畢氏定理在生活上的應用；三邊長滿足畢氏定理的三角形必定是直角三角形。</w:t>
            </w:r>
          </w:p>
          <w:p w14:paraId="3B8D9187" w14:textId="77777777" w:rsidR="00CE0C41" w:rsidRPr="005C52DA" w:rsidRDefault="00CE0C41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>S-8-7-1</w:t>
            </w: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ab/>
              <w:t>正三角形的高與面積公式。</w:t>
            </w:r>
          </w:p>
          <w:p w14:paraId="751F2D7D" w14:textId="77777777" w:rsidR="005C52DA" w:rsidRDefault="005C52DA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2DA">
              <w:rPr>
                <w:rFonts w:ascii="標楷體" w:eastAsia="標楷體" w:hAnsi="標楷體" w:hint="eastAsia"/>
                <w:sz w:val="20"/>
                <w:szCs w:val="20"/>
              </w:rPr>
              <w:t>S-8-8 三角形的基本性質：等腰三角形兩底角相等；非等腰三角形大角對大邊，大邊對大角；三角形兩邊和大於第三邊；外角等於其內對角和。</w:t>
            </w:r>
          </w:p>
          <w:p w14:paraId="78D3329D" w14:textId="77777777" w:rsidR="005C52DA" w:rsidRPr="0043292B" w:rsidRDefault="005C52DA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292B">
              <w:rPr>
                <w:rFonts w:ascii="標楷體" w:eastAsia="標楷體" w:hAnsi="標楷體" w:hint="eastAsia"/>
                <w:sz w:val="20"/>
              </w:rPr>
              <w:t>S-8-9 平行四邊形的基本性質：關於平行四邊形的內角、邊、對角線等的幾何性質。</w:t>
            </w:r>
          </w:p>
          <w:p w14:paraId="6901E104" w14:textId="77777777" w:rsidR="005C52DA" w:rsidRPr="0043292B" w:rsidRDefault="005C52DA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292B">
              <w:rPr>
                <w:rFonts w:ascii="標楷體" w:eastAsia="標楷體" w:hAnsi="標楷體" w:hint="eastAsia"/>
                <w:sz w:val="20"/>
              </w:rPr>
              <w:t>S-8-10 正方形、長方形、箏形的基本性質：長方形的對角線等長且互相平分；菱形對角線互相垂直平分；箏形的其中一條對角線垂直平分另一條對角線。</w:t>
            </w:r>
          </w:p>
          <w:p w14:paraId="6892ED09" w14:textId="77777777" w:rsidR="005C52DA" w:rsidRPr="0043292B" w:rsidRDefault="005C52DA" w:rsidP="005C52D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292B">
              <w:rPr>
                <w:rFonts w:ascii="標楷體" w:eastAsia="標楷體" w:hAnsi="標楷體" w:hint="eastAsia"/>
                <w:sz w:val="20"/>
              </w:rPr>
              <w:t>S-8-11 梯形的基本性質：等腰梯形的兩底角相等；等腰梯形為線對稱圖形；梯形兩腰中點的連線段長等於兩底長和的一半，且平行於上下底。</w:t>
            </w:r>
            <w:r w:rsidRPr="0043292B">
              <w:rPr>
                <w:rFonts w:ascii="標楷體" w:eastAsia="標楷體" w:hAnsi="標楷體"/>
                <w:sz w:val="20"/>
              </w:rPr>
              <w:br/>
            </w:r>
            <w:r w:rsidRPr="0043292B">
              <w:rPr>
                <w:rFonts w:ascii="標楷體" w:eastAsia="標楷體" w:hAnsi="標楷體" w:hint="eastAsia"/>
                <w:sz w:val="20"/>
              </w:rPr>
              <w:t>S-8-12-1</w:t>
            </w:r>
            <w:r w:rsidRPr="0043292B">
              <w:rPr>
                <w:rFonts w:ascii="標楷體" w:eastAsia="標楷體" w:hAnsi="標楷體" w:hint="eastAsia"/>
                <w:sz w:val="20"/>
              </w:rPr>
              <w:tab/>
              <w:t>複製已知的線段、圓、角、三角形。</w:t>
            </w:r>
          </w:p>
          <w:p w14:paraId="632FB235" w14:textId="6E2EAC45" w:rsidR="006202B7" w:rsidRPr="0043292B" w:rsidRDefault="006202B7" w:rsidP="006202B7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292B">
              <w:rPr>
                <w:rFonts w:ascii="標楷體" w:eastAsia="標楷體" w:hAnsi="標楷體" w:hint="eastAsia"/>
                <w:sz w:val="20"/>
              </w:rPr>
              <w:t>G-8-1 直角坐標系上兩點距離公式：直角坐標系上兩點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𝐴</w:t>
            </w:r>
            <w:r w:rsidRPr="0043292B">
              <w:rPr>
                <w:rFonts w:ascii="標楷體" w:eastAsia="標楷體" w:hAnsi="標楷體" w:hint="eastAsia"/>
                <w:sz w:val="20"/>
              </w:rPr>
              <w:t>(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𝑎</w:t>
            </w:r>
            <w:r w:rsidRPr="0043292B">
              <w:rPr>
                <w:rFonts w:ascii="標楷體" w:eastAsia="標楷體" w:hAnsi="標楷體" w:hint="eastAsia"/>
                <w:sz w:val="20"/>
              </w:rPr>
              <w:t>,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𝑏</w:t>
            </w:r>
            <w:r w:rsidRPr="0043292B">
              <w:rPr>
                <w:rFonts w:ascii="標楷體" w:eastAsia="標楷體" w:hAnsi="標楷體" w:hint="eastAsia"/>
                <w:sz w:val="20"/>
              </w:rPr>
              <w:t>) 和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𝐵</w:t>
            </w:r>
            <w:r w:rsidRPr="0043292B">
              <w:rPr>
                <w:rFonts w:ascii="標楷體" w:eastAsia="標楷體" w:hAnsi="標楷體" w:hint="eastAsia"/>
                <w:sz w:val="20"/>
              </w:rPr>
              <w:t>(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𝑐</w:t>
            </w:r>
            <w:r w:rsidRPr="0043292B">
              <w:rPr>
                <w:rFonts w:ascii="標楷體" w:eastAsia="標楷體" w:hAnsi="標楷體" w:hint="eastAsia"/>
                <w:sz w:val="20"/>
              </w:rPr>
              <w:t>,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𝑑</w:t>
            </w:r>
            <w:r w:rsidRPr="0043292B">
              <w:rPr>
                <w:rFonts w:ascii="標楷體" w:eastAsia="標楷體" w:hAnsi="標楷體" w:hint="eastAsia"/>
                <w:sz w:val="20"/>
              </w:rPr>
              <w:t>)的距離為̅√</w:t>
            </w:r>
            <w:r w:rsidRPr="0043292B">
              <w:rPr>
                <w:rFonts w:ascii="標楷體" w:eastAsia="標楷體" w:hAnsi="標楷體"/>
                <w:sz w:val="20"/>
              </w:rPr>
              <w:t>(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𝑎</w:t>
            </w:r>
            <w:r w:rsidRPr="0043292B">
              <w:rPr>
                <w:rFonts w:ascii="標楷體" w:eastAsia="標楷體" w:hAnsi="標楷體"/>
                <w:sz w:val="20"/>
              </w:rPr>
              <w:t xml:space="preserve"> </w:t>
            </w:r>
            <w:r w:rsidRPr="0043292B">
              <w:rPr>
                <w:rFonts w:ascii="MS Mincho" w:eastAsia="MS Mincho" w:hAnsi="MS Mincho" w:cs="MS Mincho" w:hint="eastAsia"/>
                <w:sz w:val="20"/>
              </w:rPr>
              <w:t>−</w:t>
            </w:r>
            <w:r w:rsidRPr="0043292B">
              <w:rPr>
                <w:rFonts w:ascii="標楷體" w:eastAsia="標楷體" w:hAnsi="標楷體"/>
                <w:sz w:val="20"/>
              </w:rPr>
              <w:t xml:space="preserve"> 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𝑐</w:t>
            </w:r>
            <w:r w:rsidRPr="0043292B">
              <w:rPr>
                <w:rFonts w:ascii="標楷體" w:eastAsia="標楷體" w:hAnsi="標楷體"/>
                <w:sz w:val="20"/>
              </w:rPr>
              <w:t>)2 + (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𝑏</w:t>
            </w:r>
            <w:r w:rsidRPr="0043292B">
              <w:rPr>
                <w:rFonts w:ascii="標楷體" w:eastAsia="標楷體" w:hAnsi="標楷體"/>
                <w:sz w:val="20"/>
              </w:rPr>
              <w:t xml:space="preserve"> </w:t>
            </w:r>
            <w:r w:rsidRPr="0043292B">
              <w:rPr>
                <w:rFonts w:ascii="MS Mincho" w:eastAsia="MS Mincho" w:hAnsi="MS Mincho" w:cs="MS Mincho" w:hint="eastAsia"/>
                <w:sz w:val="20"/>
              </w:rPr>
              <w:t>−</w:t>
            </w:r>
            <w:r w:rsidRPr="0043292B">
              <w:rPr>
                <w:rFonts w:ascii="標楷體" w:eastAsia="標楷體" w:hAnsi="標楷體"/>
                <w:sz w:val="20"/>
              </w:rPr>
              <w:t xml:space="preserve"> 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𝑑</w:t>
            </w:r>
            <w:r w:rsidRPr="0043292B">
              <w:rPr>
                <w:rFonts w:ascii="標楷體" w:eastAsia="標楷體" w:hAnsi="標楷體"/>
                <w:sz w:val="20"/>
              </w:rPr>
              <w:t>)2</w:t>
            </w:r>
            <w:r w:rsidRPr="0043292B">
              <w:rPr>
                <w:rFonts w:ascii="標楷體" w:eastAsia="標楷體" w:hAnsi="標楷體" w:hint="eastAsia"/>
                <w:sz w:val="20"/>
              </w:rPr>
              <w:t>；生活上相</w:t>
            </w:r>
            <w:r w:rsidR="00C6660A">
              <w:rPr>
                <w:rFonts w:ascii="標楷體" w:eastAsia="標楷體" w:hAnsi="標楷體" w:hint="eastAsia"/>
                <w:sz w:val="20"/>
              </w:rPr>
              <w:t>關</w:t>
            </w:r>
            <w:r w:rsidRPr="0043292B">
              <w:rPr>
                <w:rFonts w:ascii="標楷體" w:eastAsia="標楷體" w:hAnsi="標楷體" w:hint="eastAsia"/>
                <w:sz w:val="20"/>
              </w:rPr>
              <w:t>問題。</w:t>
            </w:r>
          </w:p>
          <w:p w14:paraId="1577B329" w14:textId="77777777" w:rsidR="006202B7" w:rsidRPr="0043292B" w:rsidRDefault="006202B7" w:rsidP="006202B7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292B">
              <w:rPr>
                <w:rFonts w:ascii="標楷體" w:eastAsia="標楷體" w:hAnsi="標楷體" w:hint="eastAsia"/>
                <w:sz w:val="20"/>
              </w:rPr>
              <w:t>A-8-1 二次式的乘法公式：(a + b)2</w:t>
            </w:r>
            <w:r w:rsidRPr="0043292B">
              <w:rPr>
                <w:rFonts w:ascii="標楷體" w:eastAsia="標楷體" w:hAnsi="標楷體"/>
                <w:sz w:val="20"/>
              </w:rPr>
              <w:t>= a2 + 2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𝑎𝑏</w:t>
            </w:r>
            <w:r w:rsidRPr="0043292B">
              <w:rPr>
                <w:rFonts w:ascii="標楷體" w:eastAsia="標楷體" w:hAnsi="標楷體"/>
                <w:sz w:val="20"/>
              </w:rPr>
              <w:t xml:space="preserve"> + b2</w:t>
            </w:r>
            <w:r w:rsidRPr="0043292B">
              <w:rPr>
                <w:rFonts w:ascii="標楷體" w:eastAsia="標楷體" w:hAnsi="標楷體" w:hint="eastAsia"/>
                <w:sz w:val="20"/>
              </w:rPr>
              <w:t>；</w:t>
            </w:r>
            <w:r w:rsidRPr="0043292B">
              <w:rPr>
                <w:rFonts w:ascii="標楷體" w:eastAsia="標楷體" w:hAnsi="標楷體"/>
                <w:sz w:val="20"/>
              </w:rPr>
              <w:t xml:space="preserve">(a </w:t>
            </w:r>
            <w:r w:rsidRPr="0043292B">
              <w:rPr>
                <w:rFonts w:ascii="MS Mincho" w:eastAsia="MS Mincho" w:hAnsi="MS Mincho" w:cs="MS Mincho" w:hint="eastAsia"/>
                <w:sz w:val="20"/>
              </w:rPr>
              <w:t>−</w:t>
            </w:r>
            <w:r w:rsidRPr="0043292B">
              <w:rPr>
                <w:rFonts w:ascii="標楷體" w:eastAsia="標楷體" w:hAnsi="標楷體"/>
                <w:sz w:val="20"/>
              </w:rPr>
              <w:t xml:space="preserve"> b)2 =  a2  </w:t>
            </w:r>
            <w:r w:rsidRPr="0043292B">
              <w:rPr>
                <w:rFonts w:ascii="MS Mincho" w:eastAsia="MS Mincho" w:hAnsi="MS Mincho" w:cs="MS Mincho" w:hint="eastAsia"/>
                <w:sz w:val="20"/>
              </w:rPr>
              <w:t>−</w:t>
            </w:r>
            <w:r w:rsidRPr="0043292B">
              <w:rPr>
                <w:rFonts w:ascii="標楷體" w:eastAsia="標楷體" w:hAnsi="標楷體"/>
                <w:sz w:val="20"/>
              </w:rPr>
              <w:t xml:space="preserve"> 2a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𝑏</w:t>
            </w:r>
            <w:r w:rsidRPr="0043292B">
              <w:rPr>
                <w:rFonts w:ascii="標楷體" w:eastAsia="標楷體" w:hAnsi="標楷體"/>
                <w:sz w:val="20"/>
              </w:rPr>
              <w:t xml:space="preserve"> +  b2 </w:t>
            </w:r>
            <w:r w:rsidRPr="0043292B">
              <w:rPr>
                <w:rFonts w:ascii="標楷體" w:eastAsia="標楷體" w:hAnsi="標楷體" w:hint="eastAsia"/>
                <w:sz w:val="20"/>
              </w:rPr>
              <w:t>；</w:t>
            </w:r>
            <w:r w:rsidRPr="0043292B">
              <w:rPr>
                <w:rFonts w:ascii="標楷體" w:eastAsia="標楷體" w:hAnsi="標楷體"/>
                <w:sz w:val="20"/>
              </w:rPr>
              <w:t>(a+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𝑏</w:t>
            </w:r>
            <w:r w:rsidRPr="0043292B">
              <w:rPr>
                <w:rFonts w:ascii="標楷體" w:eastAsia="標楷體" w:hAnsi="標楷體"/>
                <w:sz w:val="20"/>
              </w:rPr>
              <w:t xml:space="preserve">)(a </w:t>
            </w:r>
            <w:r w:rsidRPr="0043292B">
              <w:rPr>
                <w:rFonts w:ascii="MS Mincho" w:eastAsia="MS Mincho" w:hAnsi="MS Mincho" w:cs="MS Mincho" w:hint="eastAsia"/>
                <w:sz w:val="20"/>
              </w:rPr>
              <w:t>−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𝑏</w:t>
            </w:r>
            <w:r w:rsidRPr="0043292B">
              <w:rPr>
                <w:rFonts w:ascii="標楷體" w:eastAsia="標楷體" w:hAnsi="標楷體"/>
                <w:sz w:val="20"/>
              </w:rPr>
              <w:t xml:space="preserve">) =  a2 </w:t>
            </w:r>
            <w:r w:rsidRPr="0043292B">
              <w:rPr>
                <w:rFonts w:ascii="MS Mincho" w:eastAsia="MS Mincho" w:hAnsi="MS Mincho" w:cs="MS Mincho" w:hint="eastAsia"/>
                <w:sz w:val="20"/>
              </w:rPr>
              <w:t>−</w:t>
            </w:r>
            <w:r w:rsidRPr="0043292B">
              <w:rPr>
                <w:rFonts w:ascii="標楷體" w:eastAsia="標楷體" w:hAnsi="標楷體"/>
                <w:sz w:val="20"/>
              </w:rPr>
              <w:t xml:space="preserve">b2 </w:t>
            </w:r>
            <w:r w:rsidRPr="0043292B">
              <w:rPr>
                <w:rFonts w:ascii="標楷體" w:eastAsia="標楷體" w:hAnsi="標楷體" w:hint="eastAsia"/>
                <w:sz w:val="20"/>
              </w:rPr>
              <w:t>；(a+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𝑏</w:t>
            </w:r>
            <w:r w:rsidRPr="0043292B">
              <w:rPr>
                <w:rFonts w:ascii="標楷體" w:eastAsia="標楷體" w:hAnsi="標楷體" w:hint="eastAsia"/>
                <w:sz w:val="20"/>
              </w:rPr>
              <w:t>)(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𝑐</w:t>
            </w:r>
            <w:r w:rsidRPr="0043292B">
              <w:rPr>
                <w:rFonts w:ascii="標楷體" w:eastAsia="標楷體" w:hAnsi="標楷體" w:hint="eastAsia"/>
                <w:sz w:val="20"/>
              </w:rPr>
              <w:t>+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𝑑</w:t>
            </w:r>
            <w:r w:rsidRPr="0043292B">
              <w:rPr>
                <w:rFonts w:ascii="標楷體" w:eastAsia="標楷體" w:hAnsi="標楷體" w:hint="eastAsia"/>
                <w:sz w:val="20"/>
              </w:rPr>
              <w:t>) = a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𝑐</w:t>
            </w:r>
            <w:r w:rsidRPr="0043292B">
              <w:rPr>
                <w:rFonts w:ascii="標楷體" w:eastAsia="標楷體" w:hAnsi="標楷體" w:hint="eastAsia"/>
                <w:sz w:val="20"/>
              </w:rPr>
              <w:t xml:space="preserve"> + a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𝑑</w:t>
            </w:r>
            <w:r w:rsidRPr="0043292B">
              <w:rPr>
                <w:rFonts w:ascii="標楷體" w:eastAsia="標楷體" w:hAnsi="標楷體" w:hint="eastAsia"/>
                <w:sz w:val="20"/>
              </w:rPr>
              <w:t xml:space="preserve"> + 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𝑏𝑐</w:t>
            </w:r>
            <w:r w:rsidRPr="0043292B">
              <w:rPr>
                <w:rFonts w:ascii="標楷體" w:eastAsia="標楷體" w:hAnsi="標楷體" w:hint="eastAsia"/>
                <w:sz w:val="20"/>
              </w:rPr>
              <w:t xml:space="preserve"> + </w:t>
            </w:r>
            <w:r w:rsidRPr="0043292B">
              <w:rPr>
                <w:rFonts w:ascii="Cambria Math" w:eastAsia="標楷體" w:hAnsi="Cambria Math" w:cs="Cambria Math"/>
                <w:sz w:val="20"/>
              </w:rPr>
              <w:t>𝑏𝑑</w:t>
            </w:r>
            <w:r w:rsidRPr="0043292B">
              <w:rPr>
                <w:rFonts w:ascii="標楷體" w:eastAsia="標楷體" w:hAnsi="標楷體" w:hint="eastAsia"/>
                <w:sz w:val="20"/>
              </w:rPr>
              <w:t xml:space="preserve"> 。</w:t>
            </w:r>
          </w:p>
          <w:p w14:paraId="540ADD9D" w14:textId="77777777" w:rsidR="006202B7" w:rsidRPr="0043292B" w:rsidRDefault="006202B7" w:rsidP="006202B7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292B">
              <w:rPr>
                <w:rFonts w:ascii="標楷體" w:eastAsia="標楷體" w:hAnsi="標楷體" w:hint="eastAsia"/>
                <w:sz w:val="20"/>
              </w:rPr>
              <w:t>A-8-2 多項式的意義：一元多項式的定義與相關名詞（多項式、項數、係數、常數項、一次項、二次項、最高次項、升冪、降冪）。</w:t>
            </w:r>
          </w:p>
          <w:p w14:paraId="75531D4B" w14:textId="77777777" w:rsidR="00967FB9" w:rsidRPr="0043292B" w:rsidRDefault="00967FB9" w:rsidP="006202B7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292B">
              <w:rPr>
                <w:rFonts w:ascii="標楷體" w:eastAsia="標楷體" w:hAnsi="標楷體" w:hint="eastAsia"/>
                <w:sz w:val="20"/>
              </w:rPr>
              <w:t>A-8-3-1</w:t>
            </w:r>
            <w:r w:rsidRPr="0043292B">
              <w:rPr>
                <w:rFonts w:ascii="標楷體" w:eastAsia="標楷體" w:hAnsi="標楷體" w:hint="eastAsia"/>
                <w:sz w:val="20"/>
              </w:rPr>
              <w:tab/>
              <w:t>直式、橫式的多項式加法與減法。</w:t>
            </w:r>
          </w:p>
          <w:p w14:paraId="283B549F" w14:textId="77777777" w:rsidR="00B17A19" w:rsidRPr="0043292B" w:rsidRDefault="00B17A19" w:rsidP="00B17A1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292B">
              <w:rPr>
                <w:rFonts w:ascii="標楷體" w:eastAsia="標楷體" w:hAnsi="標楷體" w:hint="eastAsia"/>
                <w:sz w:val="20"/>
              </w:rPr>
              <w:t>A-8-4 因式：因式的意義（限制在二次多項式的一次因式）；二次多項式的因式意義。</w:t>
            </w:r>
          </w:p>
          <w:p w14:paraId="7C01AF34" w14:textId="7CD81077" w:rsidR="00E20387" w:rsidRPr="0043292B" w:rsidRDefault="00C6660A" w:rsidP="00B17A1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A-8-5-1 </w:t>
            </w:r>
            <w:r w:rsidR="00E20387" w:rsidRPr="0043292B">
              <w:rPr>
                <w:rFonts w:ascii="標楷體" w:eastAsia="標楷體" w:hAnsi="標楷體" w:hint="eastAsia"/>
                <w:sz w:val="20"/>
              </w:rPr>
              <w:t>提出公因式法的因式。</w:t>
            </w:r>
          </w:p>
          <w:p w14:paraId="24B5D7C3" w14:textId="0FA32C18" w:rsidR="0043292B" w:rsidRPr="0043292B" w:rsidRDefault="0043292B" w:rsidP="00B17A1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292B">
              <w:rPr>
                <w:rFonts w:ascii="標楷體" w:eastAsia="標楷體" w:hAnsi="標楷體" w:hint="eastAsia"/>
                <w:sz w:val="20"/>
              </w:rPr>
              <w:t>A-8-6-1</w:t>
            </w:r>
            <w:r w:rsidR="00C6660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3292B">
              <w:rPr>
                <w:rFonts w:ascii="標楷體" w:eastAsia="標楷體" w:hAnsi="標楷體" w:hint="eastAsia"/>
                <w:sz w:val="20"/>
              </w:rPr>
              <w:t>一元二次方程式的解及意義。</w:t>
            </w:r>
          </w:p>
          <w:p w14:paraId="5288C6D5" w14:textId="6D7F8E3E" w:rsidR="0043292B" w:rsidRPr="0043292B" w:rsidRDefault="0043292B" w:rsidP="0043292B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292B">
              <w:rPr>
                <w:rFonts w:ascii="標楷體" w:eastAsia="標楷體" w:hAnsi="標楷體" w:hint="eastAsia"/>
                <w:sz w:val="20"/>
              </w:rPr>
              <w:t>A-8-7-1</w:t>
            </w:r>
            <w:r w:rsidR="00C6660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3292B">
              <w:rPr>
                <w:rFonts w:ascii="標楷體" w:eastAsia="標楷體" w:hAnsi="標楷體" w:hint="eastAsia"/>
                <w:sz w:val="20"/>
              </w:rPr>
              <w:t>利用因式法求出一元二次方程式的解。</w:t>
            </w:r>
          </w:p>
          <w:p w14:paraId="5B349D09" w14:textId="57B3C645" w:rsidR="0043292B" w:rsidRPr="00E9359F" w:rsidRDefault="0043292B" w:rsidP="00C6660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292B">
              <w:rPr>
                <w:rFonts w:ascii="標楷體" w:eastAsia="標楷體" w:hAnsi="標楷體" w:hint="eastAsia"/>
                <w:sz w:val="20"/>
              </w:rPr>
              <w:t>A-8-7-2</w:t>
            </w:r>
            <w:r w:rsidR="00C6660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3292B">
              <w:rPr>
                <w:rFonts w:ascii="標楷體" w:eastAsia="標楷體" w:hAnsi="標楷體" w:hint="eastAsia"/>
                <w:sz w:val="20"/>
              </w:rPr>
              <w:t>利用配方法求出一元二次方程式的解。</w:t>
            </w:r>
          </w:p>
        </w:tc>
      </w:tr>
      <w:tr w:rsidR="003B7CED" w:rsidRPr="003B7CED" w14:paraId="286739A3" w14:textId="77777777" w:rsidTr="00BB0A89">
        <w:trPr>
          <w:trHeight w:val="1018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C8C9F" w14:textId="77777777" w:rsidR="008B2DA5" w:rsidRPr="003B7CED" w:rsidRDefault="008B2DA5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</w:rPr>
              <w:lastRenderedPageBreak/>
              <w:t>課程目標</w:t>
            </w:r>
          </w:p>
          <w:p w14:paraId="215477BC" w14:textId="422C6CD5" w:rsidR="00F81B31" w:rsidRPr="003B7CED" w:rsidRDefault="00F81B31" w:rsidP="00F81B3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(學年目標)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B882C" w14:textId="08298644" w:rsidR="003B7CED" w:rsidRDefault="00E9359F" w:rsidP="00D01F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1.具備基本數與量概念與計算方法。</w:t>
            </w:r>
          </w:p>
          <w:p w14:paraId="3B40E573" w14:textId="077800E8" w:rsidR="00E9359F" w:rsidRDefault="00E9359F" w:rsidP="00D01F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C6A5A">
              <w:rPr>
                <w:rFonts w:ascii="標楷體" w:eastAsia="標楷體" w:hAnsi="標楷體" w:hint="eastAsia"/>
              </w:rPr>
              <w:t>了解幾何圖形</w:t>
            </w:r>
            <w:r>
              <w:rPr>
                <w:rFonts w:ascii="標楷體" w:eastAsia="標楷體" w:hAnsi="標楷體" w:hint="eastAsia"/>
              </w:rPr>
              <w:t>重要</w:t>
            </w:r>
            <w:r w:rsidR="005C6A5A">
              <w:rPr>
                <w:rFonts w:ascii="標楷體" w:eastAsia="標楷體" w:hAnsi="標楷體" w:hint="eastAsia"/>
              </w:rPr>
              <w:t>概念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3AA540D" w14:textId="2B437BA1" w:rsidR="00E9359F" w:rsidRPr="00D01F2C" w:rsidRDefault="00E9359F" w:rsidP="00D01F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3.能了解代數重要概念及計算，包含多項式、因式分解、一元二次的計算等。</w:t>
            </w:r>
          </w:p>
        </w:tc>
      </w:tr>
      <w:tr w:rsidR="003B7CED" w:rsidRPr="003B7CED" w14:paraId="3222273B" w14:textId="77777777" w:rsidTr="003B7CED">
        <w:trPr>
          <w:trHeight w:val="663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DD90" w14:textId="77777777" w:rsidR="00EC6EC0" w:rsidRPr="003B7CED" w:rsidRDefault="00EC6EC0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</w:rPr>
              <w:t>學習進度</w:t>
            </w:r>
          </w:p>
          <w:p w14:paraId="70B28B64" w14:textId="77777777" w:rsidR="00EC6EC0" w:rsidRPr="003B7CED" w:rsidRDefault="00EC6EC0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週次</w:t>
            </w:r>
            <w:r w:rsidRPr="003B7CED">
              <w:rPr>
                <w:rFonts w:ascii="標楷體" w:eastAsia="標楷體" w:hAnsi="標楷體" w:cs="新細明體"/>
                <w:b/>
                <w:szCs w:val="24"/>
              </w:rPr>
              <w:t>/</w:t>
            </w: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A705F" w14:textId="730F3287" w:rsidR="00EC6EC0" w:rsidRPr="003B7CED" w:rsidRDefault="00EC6EC0" w:rsidP="008411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</w:rPr>
              <w:t>單元</w:t>
            </w:r>
            <w:r w:rsidR="008411B3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Pr="003B7CED">
              <w:rPr>
                <w:rFonts w:ascii="標楷體" w:eastAsia="標楷體" w:hAnsi="標楷體" w:hint="eastAsia"/>
                <w:b/>
                <w:szCs w:val="24"/>
              </w:rPr>
              <w:t>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E0AD3" w14:textId="707F3FD6" w:rsidR="00EC6EC0" w:rsidRPr="003B7CED" w:rsidRDefault="00EC6EC0" w:rsidP="00EC6E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單元內容</w:t>
            </w:r>
            <w:r w:rsidRPr="003B7CED">
              <w:rPr>
                <w:rFonts w:ascii="標楷體" w:eastAsia="標楷體" w:hAnsi="標楷體" w:cs="新細明體" w:hint="eastAsia"/>
                <w:b/>
                <w:szCs w:val="24"/>
              </w:rPr>
              <w:t>與學習活動</w:t>
            </w:r>
          </w:p>
        </w:tc>
      </w:tr>
      <w:tr w:rsidR="003B7CED" w:rsidRPr="003B7CED" w14:paraId="6ADD9B2A" w14:textId="77777777" w:rsidTr="00540C62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7CF75" w14:textId="77777777" w:rsidR="00EC6EC0" w:rsidRPr="003B7CED" w:rsidRDefault="00EC6EC0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第</w:t>
            </w:r>
          </w:p>
          <w:p w14:paraId="54EEB137" w14:textId="77777777" w:rsidR="00EC6EC0" w:rsidRPr="003B7CED" w:rsidRDefault="00EC6EC0" w:rsidP="008B2D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7CED">
              <w:rPr>
                <w:rFonts w:ascii="標楷體" w:eastAsia="標楷體" w:hAnsi="標楷體"/>
                <w:b/>
                <w:szCs w:val="24"/>
              </w:rPr>
              <w:t>1</w:t>
            </w:r>
          </w:p>
          <w:p w14:paraId="64117288" w14:textId="77777777" w:rsidR="00EC6EC0" w:rsidRPr="003B7CED" w:rsidRDefault="00EC6EC0" w:rsidP="008B2DA5">
            <w:pPr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B98CF" w14:textId="282E8323" w:rsidR="00EC6EC0" w:rsidRPr="00A76738" w:rsidRDefault="002D5240" w:rsidP="00F9354A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1-</w:t>
            </w:r>
            <w:r w:rsidR="00F9354A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210AB" w14:textId="67CF6310" w:rsidR="00EC6EC0" w:rsidRPr="00A76738" w:rsidRDefault="00F9354A" w:rsidP="003B7C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乘法公式與多項式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F7BB" w14:textId="571833ED" w:rsidR="00EC6EC0" w:rsidRDefault="00F9354A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1.認識乘法公式</w:t>
            </w:r>
          </w:p>
          <w:p w14:paraId="3C548DB1" w14:textId="71F5F320" w:rsidR="00F9354A" w:rsidRDefault="00F9354A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17562">
              <w:rPr>
                <w:rFonts w:ascii="標楷體" w:eastAsia="標楷體" w:hAnsi="標楷體" w:hint="eastAsia"/>
              </w:rPr>
              <w:t>了解</w:t>
            </w:r>
            <w:r>
              <w:rPr>
                <w:rFonts w:ascii="標楷體" w:eastAsia="標楷體" w:hAnsi="標楷體" w:hint="eastAsia"/>
              </w:rPr>
              <w:t>多項式的加減</w:t>
            </w:r>
          </w:p>
          <w:p w14:paraId="351E6A37" w14:textId="3FA1D364" w:rsidR="00F9354A" w:rsidRPr="00A76738" w:rsidRDefault="00F9354A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D17562">
              <w:rPr>
                <w:rFonts w:ascii="標楷體" w:eastAsia="標楷體" w:hAnsi="標楷體" w:hint="eastAsia"/>
              </w:rPr>
              <w:t>了解</w:t>
            </w:r>
            <w:r>
              <w:rPr>
                <w:rFonts w:ascii="標楷體" w:eastAsia="標楷體" w:hAnsi="標楷體" w:hint="eastAsia"/>
              </w:rPr>
              <w:t>多項式的乘除</w:t>
            </w:r>
          </w:p>
        </w:tc>
      </w:tr>
      <w:tr w:rsidR="00F9354A" w:rsidRPr="003B7CED" w14:paraId="6DABC754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76D24" w14:textId="77777777" w:rsidR="00F9354A" w:rsidRPr="003B7CED" w:rsidRDefault="00F9354A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32ECFA" w14:textId="3E9B3944" w:rsidR="00F9354A" w:rsidRDefault="00F9354A" w:rsidP="00F935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5-6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9EB3E" w14:textId="2C994DA0" w:rsidR="00F9354A" w:rsidRPr="00A76738" w:rsidRDefault="00F9354A" w:rsidP="003B7C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二次方根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7AC0" w14:textId="03E7809F" w:rsidR="00F9354A" w:rsidRPr="00A76738" w:rsidRDefault="00F9354A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了解二次方根的意義</w:t>
            </w:r>
          </w:p>
        </w:tc>
      </w:tr>
      <w:tr w:rsidR="00540C62" w:rsidRPr="003B7CED" w14:paraId="1226DDA8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621CA" w14:textId="77777777" w:rsidR="00540C62" w:rsidRPr="003B7CED" w:rsidRDefault="00540C62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B152D" w14:textId="3BEE9814" w:rsidR="00540C62" w:rsidRPr="00A76738" w:rsidRDefault="002D5240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85489" w14:textId="7CEA865D" w:rsidR="00540C62" w:rsidRPr="00A76738" w:rsidRDefault="007552FE" w:rsidP="003B7C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段考複習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E8E8" w14:textId="46B8F4D2" w:rsidR="00540C62" w:rsidRPr="00A76738" w:rsidRDefault="00671C9B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複習段考範圍</w:t>
            </w:r>
          </w:p>
        </w:tc>
      </w:tr>
      <w:tr w:rsidR="00540C62" w:rsidRPr="003B7CED" w14:paraId="79B51AFF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F1B26" w14:textId="77777777" w:rsidR="00540C62" w:rsidRPr="003B7CED" w:rsidRDefault="00540C62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149B5" w14:textId="697EF74D" w:rsidR="00540C62" w:rsidRPr="00A76738" w:rsidRDefault="002D5240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8-1</w:t>
            </w:r>
            <w:r w:rsidR="00F9354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59AD7" w14:textId="6F7F0AFB" w:rsidR="00540C62" w:rsidRPr="00A76738" w:rsidRDefault="00F9354A" w:rsidP="003B7C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二次方根與畢氏定理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A6F92" w14:textId="3136E4EA" w:rsidR="00540C62" w:rsidRDefault="00F9354A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17562">
              <w:rPr>
                <w:rFonts w:ascii="標楷體" w:eastAsia="標楷體" w:hAnsi="標楷體" w:hint="eastAsia"/>
              </w:rPr>
              <w:t>了解</w:t>
            </w:r>
            <w:r>
              <w:rPr>
                <w:rFonts w:ascii="標楷體" w:eastAsia="標楷體" w:hAnsi="標楷體" w:hint="eastAsia"/>
              </w:rPr>
              <w:t>根式的運算</w:t>
            </w:r>
          </w:p>
          <w:p w14:paraId="32120E23" w14:textId="08DDA2F2" w:rsidR="00F9354A" w:rsidRPr="00A76738" w:rsidRDefault="00F9354A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17562">
              <w:rPr>
                <w:rFonts w:ascii="標楷體" w:eastAsia="標楷體" w:hAnsi="標楷體" w:hint="eastAsia"/>
              </w:rPr>
              <w:t>了解畢氏定理</w:t>
            </w:r>
            <w:r w:rsidR="003A7583">
              <w:rPr>
                <w:rFonts w:ascii="標楷體" w:eastAsia="標楷體" w:hAnsi="標楷體" w:hint="eastAsia"/>
              </w:rPr>
              <w:t>概念</w:t>
            </w:r>
          </w:p>
        </w:tc>
      </w:tr>
      <w:tr w:rsidR="00F9354A" w:rsidRPr="003B7CED" w14:paraId="2388937F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F93B71" w14:textId="77777777" w:rsidR="00F9354A" w:rsidRPr="003B7CED" w:rsidRDefault="00F9354A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A43E1" w14:textId="2753EA78" w:rsidR="00F9354A" w:rsidRDefault="00F9354A" w:rsidP="003B7CE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AE2D0" w14:textId="59BC41F6" w:rsidR="00F9354A" w:rsidRPr="00A76738" w:rsidRDefault="00D17562" w:rsidP="003B7C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因式分解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FF8C" w14:textId="77777777" w:rsidR="00F9354A" w:rsidRDefault="00D17562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1.利用提公因式法因式分解</w:t>
            </w:r>
          </w:p>
          <w:p w14:paraId="329BF166" w14:textId="17F8FBB4" w:rsidR="00D17562" w:rsidRPr="00A76738" w:rsidRDefault="00D17562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2.利用乘法公式因式分解</w:t>
            </w:r>
          </w:p>
        </w:tc>
      </w:tr>
      <w:tr w:rsidR="003B7CED" w:rsidRPr="003B7CED" w14:paraId="2A75F473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862BA" w14:textId="77777777" w:rsidR="00EC6EC0" w:rsidRPr="003B7CED" w:rsidRDefault="00EC6EC0" w:rsidP="008B2D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2347C" w14:textId="6F2CF5CC" w:rsidR="00EC6EC0" w:rsidRPr="00A76738" w:rsidRDefault="002D5240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43DD5" w14:textId="2350A9A5" w:rsidR="00EC6EC0" w:rsidRPr="00A76738" w:rsidRDefault="007552FE" w:rsidP="003B7CE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段考複習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E856" w14:textId="03710A65" w:rsidR="00EC6EC0" w:rsidRPr="00A76738" w:rsidRDefault="00671C9B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複習段考範圍</w:t>
            </w:r>
          </w:p>
        </w:tc>
      </w:tr>
      <w:tr w:rsidR="002D5240" w:rsidRPr="003B7CED" w14:paraId="2740EC4F" w14:textId="77777777" w:rsidTr="00540C62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46C52" w14:textId="77777777" w:rsidR="002D5240" w:rsidRPr="003B7CED" w:rsidRDefault="002D5240" w:rsidP="008B2D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C6973" w14:textId="134FBEF6" w:rsidR="002D5240" w:rsidRPr="00A76738" w:rsidRDefault="00D17562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15-16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60437" w14:textId="7EB6ED21" w:rsidR="002D5240" w:rsidRPr="00A76738" w:rsidRDefault="00D17562" w:rsidP="003B7CE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因式分解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AEF7" w14:textId="43F11157" w:rsidR="002D5240" w:rsidRPr="00A76738" w:rsidRDefault="00D17562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利用十字交乘法因式分解</w:t>
            </w:r>
          </w:p>
        </w:tc>
      </w:tr>
      <w:tr w:rsidR="00D17562" w:rsidRPr="003B7CED" w14:paraId="07D90505" w14:textId="77777777" w:rsidTr="00540C62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561BA" w14:textId="77777777" w:rsidR="00D17562" w:rsidRPr="003B7CED" w:rsidRDefault="00D17562" w:rsidP="008B2D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A2E52E" w14:textId="627ADEF5" w:rsidR="00D17562" w:rsidRDefault="00D17562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16-19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EC98F" w14:textId="2CDBEA77" w:rsidR="00D17562" w:rsidRDefault="00D17562" w:rsidP="003B7CE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一元二次方程式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5AA21" w14:textId="77777777" w:rsidR="00D17562" w:rsidRDefault="00D17562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1.因式分解一元二次方程式</w:t>
            </w:r>
          </w:p>
          <w:p w14:paraId="5A80BF96" w14:textId="3740ABB7" w:rsidR="00D17562" w:rsidRDefault="00D17562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2.解配方法與公式解</w:t>
            </w:r>
          </w:p>
          <w:p w14:paraId="07C76777" w14:textId="26CA3ADB" w:rsidR="00D17562" w:rsidRPr="00A76738" w:rsidRDefault="00D17562" w:rsidP="00C666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3A7583">
              <w:rPr>
                <w:rFonts w:ascii="標楷體" w:eastAsia="標楷體" w:hAnsi="標楷體" w:hint="eastAsia"/>
              </w:rPr>
              <w:t>計算</w:t>
            </w:r>
            <w:r>
              <w:rPr>
                <w:rFonts w:ascii="標楷體" w:eastAsia="標楷體" w:hAnsi="標楷體" w:hint="eastAsia"/>
              </w:rPr>
              <w:t>一元二次方程式應用問題</w:t>
            </w:r>
          </w:p>
        </w:tc>
      </w:tr>
      <w:tr w:rsidR="002D5240" w:rsidRPr="003B7CED" w14:paraId="5A80E874" w14:textId="77777777" w:rsidTr="00540C62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D4563" w14:textId="77777777" w:rsidR="002D5240" w:rsidRPr="003B7CED" w:rsidRDefault="002D5240" w:rsidP="008B2D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BE78C" w14:textId="456DDA58" w:rsidR="002D5240" w:rsidRDefault="002D5240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E8DA6" w14:textId="7D94270A" w:rsidR="002D5240" w:rsidRPr="00A76738" w:rsidRDefault="007552FE" w:rsidP="003B7CE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552FE">
              <w:rPr>
                <w:rFonts w:ascii="標楷體" w:eastAsia="標楷體" w:hAnsi="標楷體" w:hint="eastAsia"/>
              </w:rPr>
              <w:t>段考複習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DE16" w14:textId="22A86E94" w:rsidR="002D5240" w:rsidRPr="00A76738" w:rsidRDefault="00671C9B" w:rsidP="003B7C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複習段考範圍</w:t>
            </w:r>
          </w:p>
        </w:tc>
      </w:tr>
      <w:tr w:rsidR="007552FE" w:rsidRPr="003B7CED" w14:paraId="6270F169" w14:textId="77777777" w:rsidTr="007F02E0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A2B9F" w14:textId="77777777" w:rsidR="007552FE" w:rsidRPr="003B7CED" w:rsidRDefault="007552FE" w:rsidP="007F02E0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第</w:t>
            </w:r>
          </w:p>
          <w:p w14:paraId="73C85477" w14:textId="4A2CCFC5" w:rsidR="007552FE" w:rsidRPr="003B7CED" w:rsidRDefault="007552FE" w:rsidP="007F02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  <w:p w14:paraId="630EC9F3" w14:textId="675D5409" w:rsidR="007552FE" w:rsidRPr="003B7CED" w:rsidRDefault="007552FE" w:rsidP="007F02E0">
            <w:pPr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F9BBEA" w14:textId="176A2F74" w:rsidR="007552FE" w:rsidRPr="00A76738" w:rsidRDefault="003A7583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1-3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AC9F5" w14:textId="151570A9" w:rsidR="007552FE" w:rsidRPr="00A76738" w:rsidRDefault="003A7583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數列與級數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026E" w14:textId="77777777" w:rsidR="007552FE" w:rsidRDefault="003A7583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1.數列的概念及計算</w:t>
            </w:r>
          </w:p>
          <w:p w14:paraId="34635998" w14:textId="6995A8EA" w:rsidR="003A7583" w:rsidRPr="00A76738" w:rsidRDefault="003A7583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2.等差級數的概念及計算。</w:t>
            </w:r>
          </w:p>
        </w:tc>
      </w:tr>
      <w:tr w:rsidR="003A7583" w:rsidRPr="003B7CED" w14:paraId="6C07FAE5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76EE82" w14:textId="77777777" w:rsidR="003A7583" w:rsidRPr="003B7CED" w:rsidRDefault="003A7583" w:rsidP="007F02E0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8BF3A" w14:textId="5055F45F" w:rsidR="003A7583" w:rsidRDefault="003A7583" w:rsidP="003B7CE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4-6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CF147" w14:textId="39439A8A" w:rsidR="003A7583" w:rsidRPr="00A76738" w:rsidRDefault="003A7583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幾何圖形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3D1BB" w14:textId="77777777" w:rsidR="003A7583" w:rsidRDefault="003A7583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1.了解平面圖形的重要概念。</w:t>
            </w:r>
          </w:p>
          <w:p w14:paraId="79812F7E" w14:textId="2720B7D2" w:rsidR="00377593" w:rsidRPr="00A76738" w:rsidRDefault="003A7583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="00377593">
              <w:rPr>
                <w:rFonts w:ascii="標楷體" w:eastAsia="標楷體" w:hAnsi="標楷體" w:cs="新細明體" w:hint="eastAsia"/>
                <w:szCs w:val="24"/>
              </w:rPr>
              <w:t>了解垂直、平分與線對稱概念</w:t>
            </w:r>
          </w:p>
        </w:tc>
      </w:tr>
      <w:tr w:rsidR="007552FE" w:rsidRPr="003B7CED" w14:paraId="7660CF34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1F6108" w14:textId="77777777" w:rsidR="007552FE" w:rsidRPr="003B7CED" w:rsidRDefault="007552FE" w:rsidP="007F02E0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DA361D" w14:textId="5830E649" w:rsidR="007552FE" w:rsidRPr="00A76738" w:rsidRDefault="007552FE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D7F1" w14:textId="14FB67E2" w:rsidR="007552FE" w:rsidRPr="00A76738" w:rsidRDefault="007552FE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7552FE">
              <w:rPr>
                <w:rFonts w:ascii="標楷體" w:eastAsia="標楷體" w:hAnsi="標楷體" w:cs="新細明體" w:hint="eastAsia"/>
                <w:szCs w:val="24"/>
              </w:rPr>
              <w:t>段考複習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177C" w14:textId="32A6EBD9" w:rsidR="007552FE" w:rsidRPr="00A76738" w:rsidRDefault="00671C9B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複習段考範圍</w:t>
            </w:r>
          </w:p>
        </w:tc>
      </w:tr>
      <w:tr w:rsidR="007552FE" w:rsidRPr="003B7CED" w14:paraId="50A7238D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72D89B" w14:textId="77777777" w:rsidR="007552FE" w:rsidRPr="003B7CED" w:rsidRDefault="007552FE" w:rsidP="007F02E0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ECA207" w14:textId="328439F8" w:rsidR="007552FE" w:rsidRPr="00A76738" w:rsidRDefault="00377593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8-9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0B9B6" w14:textId="03CBD4CF" w:rsidR="007552FE" w:rsidRPr="00A76738" w:rsidRDefault="00377593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尺規作圖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6CC9" w14:textId="0B2025FB" w:rsidR="007552FE" w:rsidRPr="00A76738" w:rsidRDefault="00377593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了解尺規作圖概念並實際操作</w:t>
            </w:r>
          </w:p>
        </w:tc>
      </w:tr>
      <w:tr w:rsidR="00377593" w:rsidRPr="003B7CED" w14:paraId="4DF78E5B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2AAB8" w14:textId="77777777" w:rsidR="00377593" w:rsidRPr="003B7CED" w:rsidRDefault="00377593" w:rsidP="007F02E0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C60BC" w14:textId="33F085D2" w:rsidR="00377593" w:rsidRDefault="00377593" w:rsidP="003775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10-13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7EAEE" w14:textId="7CFFFCED" w:rsidR="00377593" w:rsidRPr="00A76738" w:rsidRDefault="00377593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三角形的基本性質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8020" w14:textId="25A917A5" w:rsidR="00377593" w:rsidRDefault="00377593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1.認識內角與外角相關重要概念</w:t>
            </w:r>
          </w:p>
          <w:p w14:paraId="59C7B50D" w14:textId="6CED8B27" w:rsidR="00377593" w:rsidRDefault="00377593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2.了解三角形的全等性質相關重要概念</w:t>
            </w:r>
          </w:p>
          <w:p w14:paraId="6F5C961B" w14:textId="0490B926" w:rsidR="00377593" w:rsidRPr="00377593" w:rsidRDefault="00377593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3.了解垂直平分線與角平分線相關重要概念</w:t>
            </w:r>
          </w:p>
        </w:tc>
      </w:tr>
      <w:tr w:rsidR="007552FE" w:rsidRPr="003B7CED" w14:paraId="1C6C6444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A3724" w14:textId="77777777" w:rsidR="007552FE" w:rsidRPr="003B7CED" w:rsidRDefault="007552FE" w:rsidP="007F02E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7F5553" w14:textId="6DEA87B6" w:rsidR="007552FE" w:rsidRPr="00A76738" w:rsidRDefault="007552FE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1112" w14:textId="601BCAC1" w:rsidR="007552FE" w:rsidRPr="00A76738" w:rsidRDefault="007552FE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7552FE">
              <w:rPr>
                <w:rFonts w:ascii="標楷體" w:eastAsia="標楷體" w:hAnsi="標楷體" w:cs="新細明體" w:hint="eastAsia"/>
                <w:szCs w:val="24"/>
              </w:rPr>
              <w:t>段考複習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1C7C" w14:textId="48B2B3A1" w:rsidR="007552FE" w:rsidRPr="00A76738" w:rsidRDefault="00671C9B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複習段考範圍</w:t>
            </w:r>
          </w:p>
        </w:tc>
      </w:tr>
      <w:tr w:rsidR="007552FE" w:rsidRPr="003B7CED" w14:paraId="66685291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F466B" w14:textId="77777777" w:rsidR="007552FE" w:rsidRPr="003B7CED" w:rsidRDefault="007552FE" w:rsidP="007F02E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63638" w14:textId="5E7CB2D0" w:rsidR="007552FE" w:rsidRPr="00A76738" w:rsidRDefault="00EF7980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15-16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ACB06" w14:textId="3AEB3ADB" w:rsidR="007552FE" w:rsidRPr="00A76738" w:rsidRDefault="005C2EAC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2EAC">
              <w:rPr>
                <w:rFonts w:ascii="標楷體" w:eastAsia="標楷體" w:hAnsi="標楷體" w:cs="新細明體" w:hint="eastAsia"/>
                <w:szCs w:val="24"/>
              </w:rPr>
              <w:t>三角形的基本性質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8216" w14:textId="70FA7CC0" w:rsidR="007552FE" w:rsidRPr="00A76738" w:rsidRDefault="008D1EEF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了解三角形的邊角關係</w:t>
            </w:r>
          </w:p>
        </w:tc>
      </w:tr>
      <w:tr w:rsidR="00EF7980" w:rsidRPr="003B7CED" w14:paraId="5172B9C3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0E444" w14:textId="77777777" w:rsidR="00EF7980" w:rsidRPr="003B7CED" w:rsidRDefault="00EF7980" w:rsidP="007F02E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61DEEB" w14:textId="65C08B37" w:rsidR="00EF7980" w:rsidRDefault="005C2EAC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16-19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1C286" w14:textId="76A0D0C0" w:rsidR="00EF7980" w:rsidRPr="00A76738" w:rsidRDefault="005C2EAC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平行與四邊形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CB4E4" w14:textId="77777777" w:rsidR="00EF7980" w:rsidRDefault="008D1EEF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1.了解平行線與截角性質重要概念</w:t>
            </w:r>
          </w:p>
          <w:p w14:paraId="0BA779D4" w14:textId="77777777" w:rsidR="008D1EEF" w:rsidRDefault="008D1EEF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2.了解平行四邊形性質及重要概念</w:t>
            </w:r>
          </w:p>
          <w:p w14:paraId="638070C2" w14:textId="5094F2D0" w:rsidR="008D1EEF" w:rsidRPr="008D1EEF" w:rsidRDefault="008D1EEF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3.了解特殊四邊形與梯形</w:t>
            </w:r>
            <w:r w:rsidRPr="008D1EEF">
              <w:rPr>
                <w:rFonts w:ascii="標楷體" w:eastAsia="標楷體" w:hAnsi="標楷體" w:cs="新細明體" w:hint="eastAsia"/>
                <w:szCs w:val="24"/>
              </w:rPr>
              <w:t>性質及重要概念</w:t>
            </w:r>
          </w:p>
        </w:tc>
      </w:tr>
      <w:tr w:rsidR="007552FE" w:rsidRPr="003B7CED" w14:paraId="4B97DC1E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544E3" w14:textId="77777777" w:rsidR="007552FE" w:rsidRPr="003B7CED" w:rsidRDefault="007552FE" w:rsidP="007F02E0">
            <w:pPr>
              <w:snapToGrid w:val="0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07C7F" w14:textId="1C416751" w:rsidR="007552FE" w:rsidRPr="00A76738" w:rsidRDefault="007552FE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511A5" w14:textId="612489A7" w:rsidR="007552FE" w:rsidRPr="00A76738" w:rsidRDefault="007552FE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7552FE">
              <w:rPr>
                <w:rFonts w:ascii="標楷體" w:eastAsia="標楷體" w:hAnsi="標楷體" w:cs="新細明體" w:hint="eastAsia"/>
                <w:szCs w:val="24"/>
              </w:rPr>
              <w:t>段考複習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A3EF" w14:textId="0AA2127D" w:rsidR="007552FE" w:rsidRPr="00A76738" w:rsidRDefault="00671C9B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複習段考範圍</w:t>
            </w:r>
          </w:p>
        </w:tc>
      </w:tr>
      <w:tr w:rsidR="007552FE" w:rsidRPr="003B7CED" w14:paraId="02045649" w14:textId="77777777" w:rsidTr="0094222A">
        <w:trPr>
          <w:trHeight w:val="64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476F1" w14:textId="77777777" w:rsidR="007552FE" w:rsidRPr="003B7CED" w:rsidRDefault="007552FE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</w:rPr>
              <w:t>議題融入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10EE0" w14:textId="4C2109E4" w:rsidR="007552FE" w:rsidRPr="0094222A" w:rsidRDefault="00D32327" w:rsidP="0094222A">
            <w:pPr>
              <w:snapToGrid w:val="0"/>
              <w:spacing w:line="200" w:lineRule="exact"/>
              <w:jc w:val="both"/>
              <w:rPr>
                <w:rFonts w:ascii="標楷體" w:eastAsia="標楷體" w:hAnsi="標楷體" w:cstheme="minorHAnsi"/>
                <w:szCs w:val="24"/>
                <w:shd w:val="pct15" w:color="auto" w:fill="FFFFFF"/>
              </w:rPr>
            </w:pPr>
            <w:r w:rsidRPr="0094222A">
              <w:rPr>
                <w:rFonts w:ascii="標楷體" w:eastAsia="標楷體" w:hAnsi="標楷體" w:cstheme="minorHAnsi" w:hint="eastAsia"/>
                <w:szCs w:val="24"/>
              </w:rPr>
              <w:t>無</w:t>
            </w:r>
          </w:p>
        </w:tc>
      </w:tr>
      <w:tr w:rsidR="007552FE" w:rsidRPr="003B7CED" w14:paraId="17BC4C92" w14:textId="77777777" w:rsidTr="00A76738">
        <w:trPr>
          <w:trHeight w:val="79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ED6C1" w14:textId="77777777" w:rsidR="007552FE" w:rsidRPr="003B7CED" w:rsidRDefault="007552FE" w:rsidP="008B2DA5">
            <w:pPr>
              <w:snapToGrid w:val="0"/>
              <w:spacing w:line="400" w:lineRule="exact"/>
              <w:rPr>
                <w:rFonts w:ascii="標楷體" w:eastAsia="標楷體" w:hAnsi="標楷體" w:cs="新細明體"/>
                <w:b/>
                <w:szCs w:val="24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</w:rPr>
              <w:t>評量規劃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3198B5" w14:textId="506EE4E7" w:rsidR="007552FE" w:rsidRPr="00A76738" w:rsidRDefault="00D32327" w:rsidP="005565FB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D32327">
              <w:rPr>
                <w:rFonts w:ascii="標楷體" w:eastAsia="標楷體" w:hAnsi="標楷體" w:hint="eastAsia"/>
              </w:rPr>
              <w:t>課堂口語評量(40%)、平時作業(40%)、紙筆測驗(20%)</w:t>
            </w:r>
          </w:p>
        </w:tc>
      </w:tr>
      <w:tr w:rsidR="007552FE" w:rsidRPr="003B7CED" w14:paraId="4A1BD0A1" w14:textId="77777777" w:rsidTr="00A76738">
        <w:trPr>
          <w:trHeight w:val="351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23756" w14:textId="77777777" w:rsidR="007552FE" w:rsidRPr="003B7CED" w:rsidRDefault="007552FE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教學設施</w:t>
            </w:r>
          </w:p>
          <w:p w14:paraId="74A19DDA" w14:textId="77777777" w:rsidR="007552FE" w:rsidRPr="003B7CED" w:rsidRDefault="007552FE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設備需求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BC90" w14:textId="04F78605" w:rsidR="007552FE" w:rsidRPr="00A76738" w:rsidRDefault="00D32327" w:rsidP="008B2DA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D32327">
              <w:rPr>
                <w:rFonts w:ascii="標楷體" w:eastAsia="標楷體" w:hAnsi="標楷體" w:hint="eastAsia"/>
              </w:rPr>
              <w:t>投影片、電腦</w:t>
            </w:r>
          </w:p>
        </w:tc>
      </w:tr>
      <w:tr w:rsidR="007552FE" w:rsidRPr="003B7CED" w14:paraId="3EC2574C" w14:textId="77777777" w:rsidTr="00A76738">
        <w:trPr>
          <w:trHeight w:val="57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F951E" w14:textId="77777777" w:rsidR="007552FE" w:rsidRPr="003B7CED" w:rsidRDefault="007552FE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2E6A" w14:textId="53587F0A" w:rsidR="007552FE" w:rsidRPr="003B7CED" w:rsidRDefault="00D32327" w:rsidP="00021CA7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7552FE" w:rsidRPr="003B7CED">
              <w:rPr>
                <w:rFonts w:ascii="標楷體" w:eastAsia="標楷體" w:hAnsi="標楷體" w:hint="eastAsia"/>
              </w:rPr>
              <w:t xml:space="preserve">教科書 </w:t>
            </w:r>
            <w:r w:rsidR="00021CA7">
              <w:rPr>
                <w:rFonts w:ascii="新細明體" w:hAnsi="新細明體" w:hint="eastAsia"/>
              </w:rPr>
              <w:t>■</w:t>
            </w:r>
            <w:bookmarkStart w:id="0" w:name="_GoBack"/>
            <w:bookmarkEnd w:id="0"/>
            <w:r w:rsidR="007552FE" w:rsidRPr="003B7CED">
              <w:rPr>
                <w:rFonts w:ascii="標楷體" w:eastAsia="標楷體" w:hAnsi="標楷體" w:hint="eastAsia"/>
              </w:rPr>
              <w:t>自編</w:t>
            </w:r>
          </w:p>
        </w:tc>
      </w:tr>
      <w:tr w:rsidR="007552FE" w:rsidRPr="003B7CED" w14:paraId="3E0CE624" w14:textId="77777777" w:rsidTr="00EA0A09">
        <w:trPr>
          <w:trHeight w:val="31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BE0B1" w14:textId="77777777" w:rsidR="007552FE" w:rsidRPr="003B7CED" w:rsidRDefault="007552FE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B739" w14:textId="265C941F" w:rsidR="007552FE" w:rsidRPr="00416F43" w:rsidRDefault="007552FE" w:rsidP="008B2DA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0DB28B2E" w14:textId="1DACD229" w:rsidR="00A832BB" w:rsidRPr="003B7CED" w:rsidRDefault="00A832BB">
      <w:pPr>
        <w:spacing w:line="400" w:lineRule="exact"/>
        <w:rPr>
          <w:rFonts w:ascii="標楷體" w:eastAsia="標楷體" w:hAnsi="標楷體"/>
        </w:rPr>
      </w:pPr>
    </w:p>
    <w:sectPr w:rsidR="00A832BB" w:rsidRPr="003B7CED" w:rsidSect="00CC3DBA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F43A2" w14:textId="77777777" w:rsidR="000A547E" w:rsidRDefault="000A547E">
      <w:r>
        <w:separator/>
      </w:r>
    </w:p>
  </w:endnote>
  <w:endnote w:type="continuationSeparator" w:id="0">
    <w:p w14:paraId="0EF0D77C" w14:textId="77777777" w:rsidR="000A547E" w:rsidRDefault="000A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B2B36" w14:textId="77777777" w:rsidR="000A547E" w:rsidRDefault="000A547E">
      <w:r>
        <w:rPr>
          <w:color w:val="000000"/>
        </w:rPr>
        <w:separator/>
      </w:r>
    </w:p>
  </w:footnote>
  <w:footnote w:type="continuationSeparator" w:id="0">
    <w:p w14:paraId="6940F5D0" w14:textId="77777777" w:rsidR="000A547E" w:rsidRDefault="000A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E86"/>
    <w:multiLevelType w:val="hybridMultilevel"/>
    <w:tmpl w:val="FB08195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E747D87"/>
    <w:multiLevelType w:val="hybridMultilevel"/>
    <w:tmpl w:val="FDD80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62314F"/>
    <w:multiLevelType w:val="hybridMultilevel"/>
    <w:tmpl w:val="9D7E7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autoHyphenation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90"/>
    <w:rsid w:val="00017A1F"/>
    <w:rsid w:val="00021CA7"/>
    <w:rsid w:val="00023878"/>
    <w:rsid w:val="000500DC"/>
    <w:rsid w:val="00051D9B"/>
    <w:rsid w:val="0006231D"/>
    <w:rsid w:val="00066252"/>
    <w:rsid w:val="00067F56"/>
    <w:rsid w:val="00092394"/>
    <w:rsid w:val="00093F88"/>
    <w:rsid w:val="000A547E"/>
    <w:rsid w:val="000B5C19"/>
    <w:rsid w:val="00111E25"/>
    <w:rsid w:val="00143E60"/>
    <w:rsid w:val="00154F97"/>
    <w:rsid w:val="001574ED"/>
    <w:rsid w:val="00177399"/>
    <w:rsid w:val="001976EB"/>
    <w:rsid w:val="001A6F5E"/>
    <w:rsid w:val="001E69E8"/>
    <w:rsid w:val="001E6C68"/>
    <w:rsid w:val="00205BC0"/>
    <w:rsid w:val="00221889"/>
    <w:rsid w:val="00223870"/>
    <w:rsid w:val="00225374"/>
    <w:rsid w:val="002374CA"/>
    <w:rsid w:val="002405B4"/>
    <w:rsid w:val="00251151"/>
    <w:rsid w:val="00280CE2"/>
    <w:rsid w:val="00284601"/>
    <w:rsid w:val="002A4DEE"/>
    <w:rsid w:val="002C7AE8"/>
    <w:rsid w:val="002D5240"/>
    <w:rsid w:val="0030074A"/>
    <w:rsid w:val="003301E5"/>
    <w:rsid w:val="00377046"/>
    <w:rsid w:val="00377593"/>
    <w:rsid w:val="00396D26"/>
    <w:rsid w:val="003A4043"/>
    <w:rsid w:val="003A7583"/>
    <w:rsid w:val="003B3B2A"/>
    <w:rsid w:val="003B7CED"/>
    <w:rsid w:val="003C3340"/>
    <w:rsid w:val="003E268A"/>
    <w:rsid w:val="003E3600"/>
    <w:rsid w:val="003E7413"/>
    <w:rsid w:val="00401283"/>
    <w:rsid w:val="00416F43"/>
    <w:rsid w:val="0043292B"/>
    <w:rsid w:val="0048661E"/>
    <w:rsid w:val="004A09F8"/>
    <w:rsid w:val="004A616D"/>
    <w:rsid w:val="004B0953"/>
    <w:rsid w:val="004B3948"/>
    <w:rsid w:val="004F7600"/>
    <w:rsid w:val="004F79BB"/>
    <w:rsid w:val="00515145"/>
    <w:rsid w:val="0052656B"/>
    <w:rsid w:val="00531C2D"/>
    <w:rsid w:val="005331EA"/>
    <w:rsid w:val="00534425"/>
    <w:rsid w:val="00540C62"/>
    <w:rsid w:val="005422A2"/>
    <w:rsid w:val="00547C36"/>
    <w:rsid w:val="005515EC"/>
    <w:rsid w:val="005565FB"/>
    <w:rsid w:val="005602AC"/>
    <w:rsid w:val="005715E1"/>
    <w:rsid w:val="005831C7"/>
    <w:rsid w:val="005A33C7"/>
    <w:rsid w:val="005C2EAC"/>
    <w:rsid w:val="005C52DA"/>
    <w:rsid w:val="005C6A5A"/>
    <w:rsid w:val="005D2253"/>
    <w:rsid w:val="005D4395"/>
    <w:rsid w:val="005D52E7"/>
    <w:rsid w:val="005F6CD6"/>
    <w:rsid w:val="00604D09"/>
    <w:rsid w:val="00607097"/>
    <w:rsid w:val="0061115A"/>
    <w:rsid w:val="006202B7"/>
    <w:rsid w:val="0066259A"/>
    <w:rsid w:val="00663867"/>
    <w:rsid w:val="00671C9B"/>
    <w:rsid w:val="00683590"/>
    <w:rsid w:val="006951AD"/>
    <w:rsid w:val="006A43D2"/>
    <w:rsid w:val="006A4F19"/>
    <w:rsid w:val="006C7ECF"/>
    <w:rsid w:val="006F61E4"/>
    <w:rsid w:val="00723161"/>
    <w:rsid w:val="00732CA7"/>
    <w:rsid w:val="00732E27"/>
    <w:rsid w:val="007425F0"/>
    <w:rsid w:val="007552FE"/>
    <w:rsid w:val="00765751"/>
    <w:rsid w:val="007717DE"/>
    <w:rsid w:val="00775385"/>
    <w:rsid w:val="007A5F7E"/>
    <w:rsid w:val="007C066E"/>
    <w:rsid w:val="007C3968"/>
    <w:rsid w:val="007D26D1"/>
    <w:rsid w:val="007F02E0"/>
    <w:rsid w:val="008104E6"/>
    <w:rsid w:val="008119DA"/>
    <w:rsid w:val="008148EA"/>
    <w:rsid w:val="008411B3"/>
    <w:rsid w:val="008838BE"/>
    <w:rsid w:val="008858E1"/>
    <w:rsid w:val="00892654"/>
    <w:rsid w:val="008A0294"/>
    <w:rsid w:val="008B2DA5"/>
    <w:rsid w:val="008D1EEF"/>
    <w:rsid w:val="008D62AF"/>
    <w:rsid w:val="008E22EA"/>
    <w:rsid w:val="0092546C"/>
    <w:rsid w:val="0094222A"/>
    <w:rsid w:val="009447AB"/>
    <w:rsid w:val="009556FC"/>
    <w:rsid w:val="00967FB9"/>
    <w:rsid w:val="009968AD"/>
    <w:rsid w:val="009A1B6D"/>
    <w:rsid w:val="009A65FD"/>
    <w:rsid w:val="009B113E"/>
    <w:rsid w:val="009B2902"/>
    <w:rsid w:val="009E17C0"/>
    <w:rsid w:val="00A02D3C"/>
    <w:rsid w:val="00A04699"/>
    <w:rsid w:val="00A04E04"/>
    <w:rsid w:val="00A06990"/>
    <w:rsid w:val="00A25B5C"/>
    <w:rsid w:val="00A46EB7"/>
    <w:rsid w:val="00A62260"/>
    <w:rsid w:val="00A67425"/>
    <w:rsid w:val="00A76738"/>
    <w:rsid w:val="00A832BB"/>
    <w:rsid w:val="00A975B7"/>
    <w:rsid w:val="00AB051F"/>
    <w:rsid w:val="00AE57F3"/>
    <w:rsid w:val="00AF61A7"/>
    <w:rsid w:val="00AF6A59"/>
    <w:rsid w:val="00B073C4"/>
    <w:rsid w:val="00B07615"/>
    <w:rsid w:val="00B17A19"/>
    <w:rsid w:val="00B30FBB"/>
    <w:rsid w:val="00B37963"/>
    <w:rsid w:val="00B6704A"/>
    <w:rsid w:val="00BA757F"/>
    <w:rsid w:val="00BB0A89"/>
    <w:rsid w:val="00BB5032"/>
    <w:rsid w:val="00BC6A16"/>
    <w:rsid w:val="00BD3002"/>
    <w:rsid w:val="00BF4137"/>
    <w:rsid w:val="00C1348E"/>
    <w:rsid w:val="00C54638"/>
    <w:rsid w:val="00C6660A"/>
    <w:rsid w:val="00CC3DBA"/>
    <w:rsid w:val="00CC5F8F"/>
    <w:rsid w:val="00CD600A"/>
    <w:rsid w:val="00CE0C41"/>
    <w:rsid w:val="00D01F2C"/>
    <w:rsid w:val="00D07361"/>
    <w:rsid w:val="00D122B2"/>
    <w:rsid w:val="00D125BF"/>
    <w:rsid w:val="00D12714"/>
    <w:rsid w:val="00D17562"/>
    <w:rsid w:val="00D21246"/>
    <w:rsid w:val="00D32327"/>
    <w:rsid w:val="00D44F99"/>
    <w:rsid w:val="00D560DE"/>
    <w:rsid w:val="00D757C3"/>
    <w:rsid w:val="00D85417"/>
    <w:rsid w:val="00DA6CA5"/>
    <w:rsid w:val="00DC54C1"/>
    <w:rsid w:val="00DD7F4A"/>
    <w:rsid w:val="00DE597B"/>
    <w:rsid w:val="00DF76E6"/>
    <w:rsid w:val="00E125E9"/>
    <w:rsid w:val="00E20387"/>
    <w:rsid w:val="00E5398B"/>
    <w:rsid w:val="00E9197E"/>
    <w:rsid w:val="00E9339B"/>
    <w:rsid w:val="00E9359F"/>
    <w:rsid w:val="00EA0A09"/>
    <w:rsid w:val="00EB4EE1"/>
    <w:rsid w:val="00EC6EC0"/>
    <w:rsid w:val="00EE25C7"/>
    <w:rsid w:val="00EE2C09"/>
    <w:rsid w:val="00EF237B"/>
    <w:rsid w:val="00EF7980"/>
    <w:rsid w:val="00F02703"/>
    <w:rsid w:val="00F113B4"/>
    <w:rsid w:val="00F22197"/>
    <w:rsid w:val="00F36491"/>
    <w:rsid w:val="00F50F24"/>
    <w:rsid w:val="00F57CAB"/>
    <w:rsid w:val="00F65D5F"/>
    <w:rsid w:val="00F76B07"/>
    <w:rsid w:val="00F81B31"/>
    <w:rsid w:val="00F9354A"/>
    <w:rsid w:val="00F9599C"/>
    <w:rsid w:val="00FB721D"/>
    <w:rsid w:val="00FC2391"/>
    <w:rsid w:val="00FC4399"/>
    <w:rsid w:val="00FC54E6"/>
    <w:rsid w:val="00FD3B12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7F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B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3DB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link w:val="1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3"/>
    <w:uiPriority w:val="99"/>
    <w:semiHidden/>
    <w:rsid w:val="008306D9"/>
    <w:rPr>
      <w:kern w:val="3"/>
      <w:sz w:val="20"/>
      <w:szCs w:val="20"/>
    </w:rPr>
  </w:style>
  <w:style w:type="character" w:customStyle="1" w:styleId="a4">
    <w:name w:val="頁首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10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5"/>
    <w:uiPriority w:val="99"/>
    <w:semiHidden/>
    <w:rsid w:val="008306D9"/>
    <w:rPr>
      <w:kern w:val="3"/>
      <w:sz w:val="20"/>
      <w:szCs w:val="20"/>
    </w:rPr>
  </w:style>
  <w:style w:type="character" w:customStyle="1" w:styleId="a6">
    <w:name w:val="頁尾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BF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EE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a">
    <w:name w:val="List Paragraph"/>
    <w:basedOn w:val="a"/>
    <w:uiPriority w:val="34"/>
    <w:qFormat/>
    <w:rsid w:val="00E9339B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b">
    <w:name w:val="annotation reference"/>
    <w:basedOn w:val="a0"/>
    <w:uiPriority w:val="99"/>
    <w:semiHidden/>
    <w:unhideWhenUsed/>
    <w:rsid w:val="007717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17DE"/>
  </w:style>
  <w:style w:type="character" w:customStyle="1" w:styleId="ad">
    <w:name w:val="註解文字 字元"/>
    <w:basedOn w:val="a0"/>
    <w:link w:val="ac"/>
    <w:uiPriority w:val="99"/>
    <w:semiHidden/>
    <w:rsid w:val="007717DE"/>
    <w:rPr>
      <w:kern w:val="3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17D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717DE"/>
    <w:rPr>
      <w:b/>
      <w:bCs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B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3DB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link w:val="1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3"/>
    <w:uiPriority w:val="99"/>
    <w:semiHidden/>
    <w:rsid w:val="008306D9"/>
    <w:rPr>
      <w:kern w:val="3"/>
      <w:sz w:val="20"/>
      <w:szCs w:val="20"/>
    </w:rPr>
  </w:style>
  <w:style w:type="character" w:customStyle="1" w:styleId="a4">
    <w:name w:val="頁首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10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5"/>
    <w:uiPriority w:val="99"/>
    <w:semiHidden/>
    <w:rsid w:val="008306D9"/>
    <w:rPr>
      <w:kern w:val="3"/>
      <w:sz w:val="20"/>
      <w:szCs w:val="20"/>
    </w:rPr>
  </w:style>
  <w:style w:type="character" w:customStyle="1" w:styleId="a6">
    <w:name w:val="頁尾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BF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EE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a">
    <w:name w:val="List Paragraph"/>
    <w:basedOn w:val="a"/>
    <w:uiPriority w:val="34"/>
    <w:qFormat/>
    <w:rsid w:val="00E9339B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b">
    <w:name w:val="annotation reference"/>
    <w:basedOn w:val="a0"/>
    <w:uiPriority w:val="99"/>
    <w:semiHidden/>
    <w:unhideWhenUsed/>
    <w:rsid w:val="007717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17DE"/>
  </w:style>
  <w:style w:type="character" w:customStyle="1" w:styleId="ad">
    <w:name w:val="註解文字 字元"/>
    <w:basedOn w:val="a0"/>
    <w:link w:val="ac"/>
    <w:uiPriority w:val="99"/>
    <w:semiHidden/>
    <w:rsid w:val="007717DE"/>
    <w:rPr>
      <w:kern w:val="3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17D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717DE"/>
    <w:rPr>
      <w:b/>
      <w:bCs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9560-37DB-4448-BBBF-718C7624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2020-04-06T07:21:00Z</cp:lastPrinted>
  <dcterms:created xsi:type="dcterms:W3CDTF">2020-05-08T00:27:00Z</dcterms:created>
  <dcterms:modified xsi:type="dcterms:W3CDTF">2022-05-19T08:17:00Z</dcterms:modified>
</cp:coreProperties>
</file>