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85" w:rsidRPr="000730B5" w:rsidRDefault="00B05E0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1" w:hanging="3"/>
        <w:jc w:val="center"/>
        <w:rPr>
          <w:rFonts w:ascii="標楷體" w:eastAsia="標楷體" w:hAnsi="標楷體" w:cs="Times New Roman"/>
          <w:sz w:val="32"/>
          <w:szCs w:val="32"/>
        </w:rPr>
      </w:pPr>
      <w:r w:rsidRPr="000730B5">
        <w:rPr>
          <w:rFonts w:ascii="標楷體" w:eastAsia="標楷體" w:hAnsi="標楷體" w:cs="DFKai-SB"/>
          <w:sz w:val="32"/>
          <w:szCs w:val="32"/>
        </w:rPr>
        <w:t>臺北市興福國民中學</w:t>
      </w:r>
      <w:r w:rsidRPr="000730B5">
        <w:rPr>
          <w:rFonts w:ascii="標楷體" w:eastAsia="標楷體" w:hAnsi="標楷體" w:cs="DFKai-SB"/>
          <w:sz w:val="32"/>
          <w:szCs w:val="32"/>
        </w:rPr>
        <w:t xml:space="preserve"> 112 </w:t>
      </w:r>
      <w:r w:rsidR="000730B5">
        <w:rPr>
          <w:rFonts w:ascii="標楷體" w:eastAsia="標楷體" w:hAnsi="標楷體" w:cs="DFKai-SB"/>
          <w:sz w:val="32"/>
          <w:szCs w:val="32"/>
        </w:rPr>
        <w:t>學年度</w:t>
      </w:r>
      <w:r w:rsidRPr="000730B5">
        <w:rPr>
          <w:rFonts w:ascii="標楷體" w:eastAsia="標楷體" w:hAnsi="標楷體" w:cs="DFKai-SB"/>
          <w:sz w:val="32"/>
          <w:szCs w:val="32"/>
        </w:rPr>
        <w:t>領域</w:t>
      </w:r>
      <w:r w:rsidRPr="000730B5">
        <w:rPr>
          <w:rFonts w:ascii="標楷體" w:eastAsia="標楷體" w:hAnsi="標楷體" w:cs="DFKai-SB"/>
          <w:sz w:val="32"/>
          <w:szCs w:val="32"/>
        </w:rPr>
        <w:t>/</w:t>
      </w:r>
      <w:r w:rsidRPr="000730B5">
        <w:rPr>
          <w:rFonts w:ascii="標楷體" w:eastAsia="標楷體" w:hAnsi="標楷體" w:cs="DFKai-SB"/>
          <w:sz w:val="32"/>
          <w:szCs w:val="32"/>
        </w:rPr>
        <w:t>科目課程計畫</w:t>
      </w:r>
    </w:p>
    <w:tbl>
      <w:tblPr>
        <w:tblStyle w:val="aa"/>
        <w:tblW w:w="207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8"/>
        <w:gridCol w:w="1563"/>
        <w:gridCol w:w="4771"/>
        <w:gridCol w:w="3411"/>
        <w:gridCol w:w="710"/>
        <w:gridCol w:w="2415"/>
        <w:gridCol w:w="2362"/>
        <w:gridCol w:w="2699"/>
        <w:gridCol w:w="2104"/>
      </w:tblGrid>
      <w:tr w:rsidR="00FF6A85" w:rsidRPr="000730B5">
        <w:trPr>
          <w:trHeight w:val="66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領域</w:t>
            </w:r>
            <w:r w:rsidRPr="000730B5">
              <w:rPr>
                <w:rFonts w:ascii="標楷體" w:eastAsia="標楷體" w:hAnsi="標楷體" w:cs="DFKai-SB"/>
              </w:rPr>
              <w:t>/</w:t>
            </w:r>
            <w:r w:rsidRPr="000730B5">
              <w:rPr>
                <w:rFonts w:ascii="標楷體" w:eastAsia="標楷體" w:hAnsi="標楷體" w:cs="DFKai-SB"/>
              </w:rPr>
              <w:t>科目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36" w:lineRule="auto"/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國語文</w:t>
            </w: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英語文</w:t>
            </w:r>
            <w:r w:rsidR="000730B5">
              <w:rPr>
                <w:rFonts w:ascii="標楷體" w:eastAsia="標楷體" w:hAnsi="標楷體" w:cs="標楷體" w:hint="eastAsia"/>
              </w:rPr>
              <w:t>□本土語文</w:t>
            </w:r>
            <w:bookmarkStart w:id="0" w:name="_GoBack"/>
            <w:bookmarkEnd w:id="0"/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數學</w:t>
            </w: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社會</w:t>
            </w:r>
            <w:r w:rsidRPr="000730B5">
              <w:rPr>
                <w:rFonts w:ascii="標楷體" w:eastAsia="標楷體" w:hAnsi="標楷體" w:cs="DFKai-SB"/>
              </w:rPr>
              <w:t>(□</w:t>
            </w:r>
            <w:r w:rsidRPr="000730B5">
              <w:rPr>
                <w:rFonts w:ascii="標楷體" w:eastAsia="標楷體" w:hAnsi="標楷體" w:cs="DFKai-SB"/>
              </w:rPr>
              <w:t>歷史</w:t>
            </w: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地理</w:t>
            </w: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公民與社會</w:t>
            </w:r>
            <w:r w:rsidRPr="000730B5">
              <w:rPr>
                <w:rFonts w:ascii="標楷體" w:eastAsia="標楷體" w:hAnsi="標楷體" w:cs="DFKai-SB"/>
              </w:rPr>
              <w:t>)□</w:t>
            </w:r>
            <w:r w:rsidRPr="000730B5">
              <w:rPr>
                <w:rFonts w:ascii="標楷體" w:eastAsia="標楷體" w:hAnsi="標楷體" w:cs="DFKai-SB"/>
              </w:rPr>
              <w:t>自然科學</w:t>
            </w:r>
            <w:r w:rsidRPr="000730B5">
              <w:rPr>
                <w:rFonts w:ascii="標楷體" w:eastAsia="標楷體" w:hAnsi="標楷體" w:cs="DFKai-SB"/>
              </w:rPr>
              <w:t>(□</w:t>
            </w:r>
            <w:r w:rsidRPr="000730B5">
              <w:rPr>
                <w:rFonts w:ascii="標楷體" w:eastAsia="標楷體" w:hAnsi="標楷體" w:cs="DFKai-SB"/>
              </w:rPr>
              <w:t>理化</w:t>
            </w: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生物</w:t>
            </w: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地球科學</w:t>
            </w:r>
            <w:r w:rsidRPr="000730B5">
              <w:rPr>
                <w:rFonts w:ascii="標楷體" w:eastAsia="標楷體" w:hAnsi="標楷體" w:cs="DFKai-SB"/>
              </w:rPr>
              <w:t>)</w:t>
            </w:r>
          </w:p>
          <w:p w:rsidR="00FF6A85" w:rsidRPr="000730B5" w:rsidRDefault="00B05E0F">
            <w:pPr>
              <w:spacing w:line="336" w:lineRule="auto"/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藝術</w:t>
            </w:r>
            <w:r w:rsidRPr="000730B5">
              <w:rPr>
                <w:rFonts w:ascii="標楷體" w:eastAsia="標楷體" w:hAnsi="標楷體" w:cs="DFKai-SB"/>
              </w:rPr>
              <w:t>(□</w:t>
            </w:r>
            <w:r w:rsidRPr="000730B5">
              <w:rPr>
                <w:rFonts w:ascii="標楷體" w:eastAsia="標楷體" w:hAnsi="標楷體" w:cs="DFKai-SB"/>
              </w:rPr>
              <w:t>音樂</w:t>
            </w: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視覺藝術</w:t>
            </w: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表演藝術</w:t>
            </w:r>
            <w:r w:rsidRPr="000730B5">
              <w:rPr>
                <w:rFonts w:ascii="標楷體" w:eastAsia="標楷體" w:hAnsi="標楷體" w:cs="DFKai-SB"/>
              </w:rPr>
              <w:t>)□</w:t>
            </w:r>
            <w:r w:rsidRPr="000730B5">
              <w:rPr>
                <w:rFonts w:ascii="標楷體" w:eastAsia="標楷體" w:hAnsi="標楷體" w:cs="DFKai-SB"/>
              </w:rPr>
              <w:t>綜合活動</w:t>
            </w:r>
            <w:r w:rsidRPr="000730B5">
              <w:rPr>
                <w:rFonts w:ascii="標楷體" w:eastAsia="標楷體" w:hAnsi="標楷體" w:cs="DFKai-SB"/>
              </w:rPr>
              <w:t>(□</w:t>
            </w:r>
            <w:r w:rsidRPr="000730B5">
              <w:rPr>
                <w:rFonts w:ascii="標楷體" w:eastAsia="標楷體" w:hAnsi="標楷體" w:cs="DFKai-SB"/>
              </w:rPr>
              <w:t>家政</w:t>
            </w: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童軍</w:t>
            </w: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輔導</w:t>
            </w:r>
            <w:r w:rsidRPr="000730B5">
              <w:rPr>
                <w:rFonts w:ascii="標楷體" w:eastAsia="標楷體" w:hAnsi="標楷體" w:cs="DFKai-SB"/>
              </w:rPr>
              <w:t>)□</w:t>
            </w:r>
            <w:r w:rsidRPr="000730B5">
              <w:rPr>
                <w:rFonts w:ascii="標楷體" w:eastAsia="標楷體" w:hAnsi="標楷體" w:cs="DFKai-SB"/>
              </w:rPr>
              <w:t>科技</w:t>
            </w:r>
            <w:r w:rsidRPr="000730B5">
              <w:rPr>
                <w:rFonts w:ascii="標楷體" w:eastAsia="標楷體" w:hAnsi="標楷體" w:cs="DFKai-SB"/>
              </w:rPr>
              <w:t>(□</w:t>
            </w:r>
            <w:r w:rsidRPr="000730B5">
              <w:rPr>
                <w:rFonts w:ascii="標楷體" w:eastAsia="標楷體" w:hAnsi="標楷體" w:cs="DFKai-SB"/>
              </w:rPr>
              <w:t>資訊科技</w:t>
            </w: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生活科技</w:t>
            </w:r>
            <w:r w:rsidRPr="000730B5">
              <w:rPr>
                <w:rFonts w:ascii="標楷體" w:eastAsia="標楷體" w:hAnsi="標楷體" w:cs="DFKai-SB"/>
              </w:rPr>
              <w:t>)</w:t>
            </w:r>
          </w:p>
          <w:p w:rsidR="00FF6A85" w:rsidRPr="000730B5" w:rsidRDefault="00B05E0F">
            <w:pPr>
              <w:spacing w:line="336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█</w:t>
            </w:r>
            <w:proofErr w:type="gramEnd"/>
            <w:r w:rsidRPr="000730B5">
              <w:rPr>
                <w:rFonts w:ascii="標楷體" w:eastAsia="標楷體" w:hAnsi="標楷體" w:cs="DFKai-SB"/>
              </w:rPr>
              <w:t>健康與體育</w:t>
            </w:r>
            <w:r w:rsidRPr="000730B5">
              <w:rPr>
                <w:rFonts w:ascii="標楷體" w:eastAsia="標楷體" w:hAnsi="標楷體" w:cs="DFKai-SB"/>
              </w:rPr>
              <w:t>(□</w:t>
            </w:r>
            <w:r w:rsidRPr="000730B5">
              <w:rPr>
                <w:rFonts w:ascii="標楷體" w:eastAsia="標楷體" w:hAnsi="標楷體" w:cs="DFKai-SB"/>
              </w:rPr>
              <w:t>健康教育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█</w:t>
            </w:r>
            <w:proofErr w:type="gramEnd"/>
            <w:r w:rsidRPr="000730B5">
              <w:rPr>
                <w:rFonts w:ascii="標楷體" w:eastAsia="標楷體" w:hAnsi="標楷體" w:cs="DFKai-SB"/>
              </w:rPr>
              <w:t>體育</w:t>
            </w:r>
            <w:r w:rsidRPr="000730B5">
              <w:rPr>
                <w:rFonts w:ascii="標楷體" w:eastAsia="標楷體" w:hAnsi="標楷體" w:cs="DFKai-SB"/>
              </w:rPr>
              <w:t>)</w:t>
            </w:r>
          </w:p>
        </w:tc>
      </w:tr>
      <w:tr w:rsidR="00FF6A85" w:rsidRPr="000730B5">
        <w:trPr>
          <w:trHeight w:val="695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實施年級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rPr>
                <w:rFonts w:ascii="標楷體" w:eastAsia="標楷體" w:hAnsi="標楷體"/>
              </w:rPr>
            </w:pP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█</w:t>
            </w:r>
            <w:proofErr w:type="gramEnd"/>
            <w:r w:rsidRPr="000730B5">
              <w:rPr>
                <w:rFonts w:ascii="標楷體" w:eastAsia="標楷體" w:hAnsi="標楷體" w:cs="Times New Roman"/>
              </w:rPr>
              <w:t>7</w:t>
            </w:r>
            <w:r w:rsidRPr="000730B5">
              <w:rPr>
                <w:rFonts w:ascii="標楷體" w:eastAsia="標楷體" w:hAnsi="標楷體" w:cs="DFKai-SB"/>
              </w:rPr>
              <w:t>年級</w:t>
            </w:r>
            <w:r w:rsidRPr="000730B5">
              <w:rPr>
                <w:rFonts w:ascii="標楷體" w:eastAsia="標楷體" w:hAnsi="標楷體" w:cs="DFKai-SB"/>
              </w:rPr>
              <w:t xml:space="preserve">  □</w:t>
            </w:r>
            <w:r w:rsidRPr="000730B5">
              <w:rPr>
                <w:rFonts w:ascii="標楷體" w:eastAsia="標楷體" w:hAnsi="標楷體" w:cs="Times New Roman"/>
              </w:rPr>
              <w:t>8</w:t>
            </w:r>
            <w:r w:rsidRPr="000730B5">
              <w:rPr>
                <w:rFonts w:ascii="標楷體" w:eastAsia="標楷體" w:hAnsi="標楷體" w:cs="DFKai-SB"/>
              </w:rPr>
              <w:t>年級</w:t>
            </w:r>
            <w:r w:rsidRPr="000730B5">
              <w:rPr>
                <w:rFonts w:ascii="標楷體" w:eastAsia="標楷體" w:hAnsi="標楷體" w:cs="DFKai-SB"/>
              </w:rPr>
              <w:t xml:space="preserve"> □</w:t>
            </w:r>
            <w:r w:rsidRPr="000730B5">
              <w:rPr>
                <w:rFonts w:ascii="標楷體" w:eastAsia="標楷體" w:hAnsi="標楷體" w:cs="Times New Roman"/>
              </w:rPr>
              <w:t>9</w:t>
            </w:r>
            <w:r w:rsidRPr="000730B5">
              <w:rPr>
                <w:rFonts w:ascii="標楷體" w:eastAsia="標楷體" w:hAnsi="標楷體" w:cs="DFKai-SB"/>
              </w:rPr>
              <w:t>年級</w:t>
            </w:r>
          </w:p>
          <w:p w:rsidR="00FF6A85" w:rsidRPr="000730B5" w:rsidRDefault="00B05E0F">
            <w:pPr>
              <w:spacing w:line="396" w:lineRule="auto"/>
              <w:ind w:left="0" w:hanging="2"/>
              <w:rPr>
                <w:rFonts w:ascii="標楷體" w:eastAsia="標楷體" w:hAnsi="標楷體"/>
              </w:rPr>
            </w:pP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█</w:t>
            </w:r>
            <w:proofErr w:type="gramEnd"/>
            <w:r w:rsidRPr="000730B5">
              <w:rPr>
                <w:rFonts w:ascii="標楷體" w:eastAsia="標楷體" w:hAnsi="標楷體" w:cs="DFKai-SB"/>
              </w:rPr>
              <w:t>上學期</w:t>
            </w:r>
            <w:r w:rsidRPr="000730B5">
              <w:rPr>
                <w:rFonts w:ascii="標楷體" w:eastAsia="標楷體" w:hAnsi="標楷體" w:cs="DFKai-SB"/>
              </w:rPr>
              <w:t xml:space="preserve"> 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█</w:t>
            </w:r>
            <w:proofErr w:type="gramEnd"/>
            <w:r w:rsidRPr="000730B5">
              <w:rPr>
                <w:rFonts w:ascii="標楷體" w:eastAsia="標楷體" w:hAnsi="標楷體" w:cs="DFKai-SB"/>
              </w:rPr>
              <w:t>下學期</w:t>
            </w:r>
            <w:r w:rsidRPr="000730B5">
              <w:rPr>
                <w:rFonts w:ascii="標楷體" w:eastAsia="標楷體" w:hAnsi="標楷體" w:cs="DFKai-SB"/>
              </w:rPr>
              <w:t xml:space="preserve"> </w:t>
            </w:r>
            <w:r w:rsidRPr="000730B5">
              <w:rPr>
                <w:rFonts w:ascii="標楷體" w:eastAsia="標楷體" w:hAnsi="標楷體" w:cs="PMingLiu"/>
              </w:rPr>
              <w:t>(</w:t>
            </w:r>
            <w:r w:rsidRPr="000730B5">
              <w:rPr>
                <w:rFonts w:ascii="標楷體" w:eastAsia="標楷體" w:hAnsi="標楷體" w:cs="PMingLiu"/>
              </w:rPr>
              <w:t>若上下學期均開設者，請均註記</w:t>
            </w:r>
            <w:r w:rsidRPr="000730B5">
              <w:rPr>
                <w:rFonts w:ascii="標楷體" w:eastAsia="標楷體" w:hAnsi="標楷體" w:cs="PMingLiu"/>
              </w:rPr>
              <w:t>)</w:t>
            </w:r>
          </w:p>
        </w:tc>
      </w:tr>
      <w:tr w:rsidR="00FF6A85" w:rsidRPr="000730B5">
        <w:trPr>
          <w:trHeight w:val="904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教材版本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rPr>
                <w:rFonts w:ascii="標楷體" w:eastAsia="標楷體" w:hAnsi="標楷體"/>
              </w:rPr>
            </w:pP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█</w:t>
            </w:r>
            <w:proofErr w:type="gramEnd"/>
            <w:r w:rsidRPr="000730B5">
              <w:rPr>
                <w:rFonts w:ascii="標楷體" w:eastAsia="標楷體" w:hAnsi="標楷體" w:cs="DFKai-SB"/>
              </w:rPr>
              <w:t>選用教科書</w:t>
            </w:r>
            <w:r w:rsidRPr="000730B5">
              <w:rPr>
                <w:rFonts w:ascii="標楷體" w:eastAsia="標楷體" w:hAnsi="標楷體" w:cs="DFKai-SB"/>
              </w:rPr>
              <w:t>:</w:t>
            </w:r>
            <w:r w:rsidRPr="000730B5">
              <w:rPr>
                <w:rFonts w:ascii="標楷體" w:eastAsia="標楷體" w:hAnsi="標楷體" w:cs="DFKai-SB"/>
                <w:u w:val="single"/>
              </w:rPr>
              <w:t xml:space="preserve">        </w:t>
            </w:r>
            <w:r w:rsidRPr="000730B5">
              <w:rPr>
                <w:rFonts w:ascii="標楷體" w:eastAsia="標楷體" w:hAnsi="標楷體" w:cs="DFKai-SB"/>
                <w:color w:val="000000"/>
                <w:u w:val="single"/>
              </w:rPr>
              <w:t>南一</w:t>
            </w:r>
            <w:r w:rsidRPr="000730B5">
              <w:rPr>
                <w:rFonts w:ascii="標楷體" w:eastAsia="標楷體" w:hAnsi="標楷體" w:cs="DFKai-SB"/>
                <w:u w:val="single"/>
              </w:rPr>
              <w:t>版</w:t>
            </w:r>
            <w:r w:rsidRPr="000730B5">
              <w:rPr>
                <w:rFonts w:ascii="標楷體" w:eastAsia="標楷體" w:hAnsi="標楷體" w:cs="DFKai-SB"/>
                <w:u w:val="single"/>
              </w:rPr>
              <w:t xml:space="preserve">           </w:t>
            </w:r>
            <w:r w:rsidRPr="000730B5">
              <w:rPr>
                <w:rFonts w:ascii="標楷體" w:eastAsia="標楷體" w:hAnsi="標楷體" w:cs="DFKai-SB"/>
              </w:rPr>
              <w:t xml:space="preserve"> </w:t>
            </w:r>
          </w:p>
          <w:p w:rsidR="00FF6A85" w:rsidRPr="000730B5" w:rsidRDefault="00B05E0F">
            <w:pPr>
              <w:spacing w:line="396" w:lineRule="auto"/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□</w:t>
            </w:r>
            <w:r w:rsidRPr="000730B5">
              <w:rPr>
                <w:rFonts w:ascii="標楷體" w:eastAsia="標楷體" w:hAnsi="標楷體" w:cs="DFKai-SB"/>
              </w:rPr>
              <w:t>自編教材</w:t>
            </w:r>
            <w:r w:rsidRPr="000730B5">
              <w:rPr>
                <w:rFonts w:ascii="標楷體" w:eastAsia="標楷體" w:hAnsi="標楷體" w:cs="DFKai-SB"/>
              </w:rPr>
              <w:t xml:space="preserve">  (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經課發會</w:t>
            </w:r>
            <w:proofErr w:type="gramEnd"/>
            <w:r w:rsidRPr="000730B5">
              <w:rPr>
                <w:rFonts w:ascii="標楷體" w:eastAsia="標楷體" w:hAnsi="標楷體" w:cs="DFKai-SB"/>
              </w:rPr>
              <w:t>通過</w:t>
            </w:r>
            <w:r w:rsidRPr="000730B5">
              <w:rPr>
                <w:rFonts w:ascii="標楷體" w:eastAsia="標楷體" w:hAnsi="標楷體" w:cs="DFKai-SB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節數</w:t>
            </w:r>
          </w:p>
        </w:tc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</w:rPr>
              <w:t>學期內每週</w:t>
            </w:r>
            <w:r w:rsidRPr="000730B5">
              <w:rPr>
                <w:rFonts w:ascii="標楷體" w:eastAsia="標楷體" w:hAnsi="標楷體" w:cs="DFKai-SB"/>
              </w:rPr>
              <w:t xml:space="preserve"> 2  </w:t>
            </w:r>
            <w:r w:rsidRPr="000730B5">
              <w:rPr>
                <w:rFonts w:ascii="標楷體" w:eastAsia="標楷體" w:hAnsi="標楷體" w:cs="DFKai-SB"/>
              </w:rPr>
              <w:t>節</w:t>
            </w:r>
            <w:r w:rsidRPr="000730B5">
              <w:rPr>
                <w:rFonts w:ascii="標楷體" w:eastAsia="標楷體" w:hAnsi="標楷體" w:cs="DFKai-SB"/>
              </w:rPr>
              <w:t>(</w:t>
            </w:r>
            <w:r w:rsidRPr="000730B5">
              <w:rPr>
                <w:rFonts w:ascii="標楷體" w:eastAsia="標楷體" w:hAnsi="標楷體" w:cs="PMingLiu"/>
                <w:sz w:val="20"/>
                <w:szCs w:val="20"/>
              </w:rPr>
              <w:t>科目對開請說明，例：家政與童軍科上下學期對開</w:t>
            </w:r>
            <w:r w:rsidRPr="000730B5">
              <w:rPr>
                <w:rFonts w:ascii="標楷體" w:eastAsia="標楷體" w:hAnsi="標楷體" w:cs="PMingLiu"/>
                <w:sz w:val="20"/>
                <w:szCs w:val="20"/>
              </w:rPr>
              <w:t>)</w:t>
            </w:r>
          </w:p>
        </w:tc>
      </w:tr>
      <w:tr w:rsidR="00FF6A85" w:rsidRPr="000730B5">
        <w:trPr>
          <w:trHeight w:val="603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領域核心素養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FF6A85" w:rsidRPr="000730B5" w:rsidRDefault="00B05E0F" w:rsidP="000730B5">
            <w:pPr>
              <w:ind w:left="0" w:hanging="2"/>
              <w:rPr>
                <w:rFonts w:ascii="標楷體" w:eastAsia="標楷體" w:hAnsi="標楷體" w:cs="DFKai-SB"/>
                <w:shd w:val="clear" w:color="auto" w:fill="D9D9D9"/>
              </w:rPr>
            </w:pP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體育</w:t>
            </w: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(</w:t>
            </w: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上</w:t>
            </w: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)</w:t>
            </w:r>
          </w:p>
          <w:p w:rsidR="00FF6A85" w:rsidRPr="000730B5" w:rsidRDefault="00B05E0F" w:rsidP="000730B5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</w:rPr>
              <w:t>健體</w:t>
            </w:r>
            <w:proofErr w:type="gramEnd"/>
            <w:r w:rsidRPr="000730B5">
              <w:rPr>
                <w:rFonts w:ascii="標楷體" w:eastAsia="標楷體" w:hAnsi="標楷體" w:cs="DFKai-SB"/>
              </w:rPr>
              <w:t>-J-A1</w:t>
            </w:r>
            <w:r w:rsidRPr="000730B5">
              <w:rPr>
                <w:rFonts w:ascii="標楷體" w:eastAsia="標楷體" w:hAnsi="標楷體" w:cs="DFKai-SB"/>
              </w:rPr>
              <w:t>具備體育與健康的知能與態度，展現自我運動與保健潛能，探索人性、自我價值與生命意義，並積極實踐，不輕言放棄。</w:t>
            </w:r>
          </w:p>
          <w:p w:rsidR="00FF6A85" w:rsidRPr="000730B5" w:rsidRDefault="00B05E0F" w:rsidP="000730B5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</w:rPr>
              <w:t>健體</w:t>
            </w:r>
            <w:proofErr w:type="gramEnd"/>
            <w:r w:rsidRPr="000730B5">
              <w:rPr>
                <w:rFonts w:ascii="標楷體" w:eastAsia="標楷體" w:hAnsi="標楷體" w:cs="DFKai-SB"/>
              </w:rPr>
              <w:t>-J-A2</w:t>
            </w:r>
            <w:r w:rsidRPr="000730B5">
              <w:rPr>
                <w:rFonts w:ascii="標楷體" w:eastAsia="標楷體" w:hAnsi="標楷體" w:cs="DFKai-SB"/>
              </w:rPr>
              <w:t>具備理解體育與健康情境的全貌，並做獨立思考與分析的知能，進而運用適當的策略，處理與解決體育與健康的問題。</w:t>
            </w:r>
          </w:p>
          <w:p w:rsidR="00FF6A85" w:rsidRPr="000730B5" w:rsidRDefault="00B05E0F" w:rsidP="000730B5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</w:rPr>
              <w:t>健體</w:t>
            </w:r>
            <w:proofErr w:type="gramEnd"/>
            <w:r w:rsidRPr="000730B5">
              <w:rPr>
                <w:rFonts w:ascii="標楷體" w:eastAsia="標楷體" w:hAnsi="標楷體" w:cs="DFKai-SB"/>
              </w:rPr>
              <w:t>-J-A3</w:t>
            </w:r>
            <w:r w:rsidRPr="000730B5">
              <w:rPr>
                <w:rFonts w:ascii="標楷體" w:eastAsia="標楷體" w:hAnsi="標楷體" w:cs="DFKai-SB"/>
              </w:rPr>
              <w:t>具備善用體育與健康的資源，以擬定運動與保健計畫，有效執行並發揮主動學習與創新求變的能力。</w:t>
            </w:r>
          </w:p>
          <w:p w:rsidR="00FF6A85" w:rsidRPr="000730B5" w:rsidRDefault="00B05E0F" w:rsidP="000730B5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</w:rPr>
              <w:t>健體</w:t>
            </w:r>
            <w:proofErr w:type="gramEnd"/>
            <w:r w:rsidRPr="000730B5">
              <w:rPr>
                <w:rFonts w:ascii="標楷體" w:eastAsia="標楷體" w:hAnsi="標楷體" w:cs="DFKai-SB"/>
              </w:rPr>
              <w:t>-J-B1</w:t>
            </w:r>
            <w:r w:rsidRPr="000730B5">
              <w:rPr>
                <w:rFonts w:ascii="標楷體" w:eastAsia="標楷體" w:hAnsi="標楷體" w:cs="DFKai-SB"/>
              </w:rPr>
              <w:t>具備情意表達的能力，能以同理心與人溝通互動，並理解體育與保健的基本概念，應用於日常生活中。</w:t>
            </w:r>
          </w:p>
          <w:p w:rsidR="00FF6A85" w:rsidRPr="000730B5" w:rsidRDefault="00B05E0F" w:rsidP="000730B5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</w:rPr>
              <w:t>健體</w:t>
            </w:r>
            <w:proofErr w:type="gramEnd"/>
            <w:r w:rsidRPr="000730B5">
              <w:rPr>
                <w:rFonts w:ascii="標楷體" w:eastAsia="標楷體" w:hAnsi="標楷體" w:cs="DFKai-SB"/>
              </w:rPr>
              <w:t>-J-B3</w:t>
            </w:r>
            <w:r w:rsidRPr="000730B5">
              <w:rPr>
                <w:rFonts w:ascii="標楷體" w:eastAsia="標楷體" w:hAnsi="標楷體" w:cs="DFKai-SB"/>
              </w:rPr>
              <w:t>具備審美與表現的能力，了解運動與健康在美學上的特質與表現方式，以增進生活中的豐富性與美感體驗。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</w:rPr>
              <w:t>健體</w:t>
            </w:r>
            <w:proofErr w:type="gramEnd"/>
            <w:r w:rsidRPr="000730B5">
              <w:rPr>
                <w:rFonts w:ascii="標楷體" w:eastAsia="標楷體" w:hAnsi="標楷體" w:cs="DFKai-SB"/>
              </w:rPr>
              <w:t>-J-C2</w:t>
            </w:r>
            <w:r w:rsidRPr="000730B5">
              <w:rPr>
                <w:rFonts w:ascii="標楷體" w:eastAsia="標楷體" w:hAnsi="標楷體" w:cs="DFKai-SB"/>
              </w:rPr>
              <w:t>具備利他及合群的知能與態度，並在體育活動和健康生活中培育相互合作及與人和諧互動的素養。</w:t>
            </w:r>
          </w:p>
          <w:p w:rsidR="00FF6A85" w:rsidRPr="000730B5" w:rsidRDefault="00B05E0F" w:rsidP="000730B5">
            <w:pPr>
              <w:ind w:left="0" w:hanging="2"/>
              <w:rPr>
                <w:rFonts w:ascii="標楷體" w:eastAsia="標楷體" w:hAnsi="標楷體" w:cs="DFKai-SB"/>
                <w:shd w:val="clear" w:color="auto" w:fill="D9D9D9"/>
              </w:rPr>
            </w:pP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體育</w:t>
            </w: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(</w:t>
            </w: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下</w:t>
            </w: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)</w:t>
            </w:r>
          </w:p>
          <w:p w:rsidR="00FF6A85" w:rsidRPr="000730B5" w:rsidRDefault="00B05E0F" w:rsidP="000730B5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</w:rPr>
              <w:t>健體</w:t>
            </w:r>
            <w:proofErr w:type="gramEnd"/>
            <w:r w:rsidRPr="000730B5">
              <w:rPr>
                <w:rFonts w:ascii="標楷體" w:eastAsia="標楷體" w:hAnsi="標楷體" w:cs="DFKai-SB"/>
              </w:rPr>
              <w:t>-J-A1</w:t>
            </w:r>
            <w:r w:rsidRPr="000730B5">
              <w:rPr>
                <w:rFonts w:ascii="標楷體" w:eastAsia="標楷體" w:hAnsi="標楷體" w:cs="DFKai-SB"/>
              </w:rPr>
              <w:t>具備體育與健康的知能與態度，展現自我運動與保健潛能，探索人性、自我價值與生命意義，並積極實踐，不輕言放棄。</w:t>
            </w:r>
          </w:p>
          <w:p w:rsidR="00FF6A85" w:rsidRPr="000730B5" w:rsidRDefault="00B05E0F" w:rsidP="000730B5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</w:rPr>
              <w:t>健體</w:t>
            </w:r>
            <w:proofErr w:type="gramEnd"/>
            <w:r w:rsidRPr="000730B5">
              <w:rPr>
                <w:rFonts w:ascii="標楷體" w:eastAsia="標楷體" w:hAnsi="標楷體" w:cs="DFKai-SB"/>
              </w:rPr>
              <w:t>-J-A2</w:t>
            </w:r>
            <w:r w:rsidRPr="000730B5">
              <w:rPr>
                <w:rFonts w:ascii="標楷體" w:eastAsia="標楷體" w:hAnsi="標楷體" w:cs="DFKai-SB"/>
              </w:rPr>
              <w:t>具備理解體育與健康情境的全貌，並做獨立思考與分析的知能，進而運用適當的策略，處理與解決體育與健康的問題。</w:t>
            </w:r>
          </w:p>
          <w:p w:rsidR="00FF6A85" w:rsidRPr="000730B5" w:rsidRDefault="00B05E0F" w:rsidP="000730B5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</w:rPr>
              <w:t>健體</w:t>
            </w:r>
            <w:proofErr w:type="gramEnd"/>
            <w:r w:rsidRPr="000730B5">
              <w:rPr>
                <w:rFonts w:ascii="標楷體" w:eastAsia="標楷體" w:hAnsi="標楷體" w:cs="DFKai-SB"/>
              </w:rPr>
              <w:t>-J-A3</w:t>
            </w:r>
            <w:r w:rsidRPr="000730B5">
              <w:rPr>
                <w:rFonts w:ascii="標楷體" w:eastAsia="標楷體" w:hAnsi="標楷體" w:cs="DFKai-SB"/>
              </w:rPr>
              <w:t>具備善用體育與健康的資源，以擬定運動與保健計畫，有效執行並發揮主動學習與創新求變的能力。</w:t>
            </w:r>
          </w:p>
          <w:p w:rsidR="00FF6A85" w:rsidRPr="000730B5" w:rsidRDefault="00B05E0F" w:rsidP="000730B5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</w:rPr>
              <w:t>健體</w:t>
            </w:r>
            <w:proofErr w:type="gramEnd"/>
            <w:r w:rsidRPr="000730B5">
              <w:rPr>
                <w:rFonts w:ascii="標楷體" w:eastAsia="標楷體" w:hAnsi="標楷體" w:cs="DFKai-SB"/>
              </w:rPr>
              <w:t>-J-B2</w:t>
            </w:r>
            <w:r w:rsidRPr="000730B5">
              <w:rPr>
                <w:rFonts w:ascii="標楷體" w:eastAsia="標楷體" w:hAnsi="標楷體" w:cs="DFKai-SB"/>
              </w:rPr>
              <w:t>具備善用體育與健康相關的科技、資訊及媒體，以增進學習的素養，並察覺、思辨人與科技、資訊、媒體的互動關係。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proofErr w:type="gramStart"/>
            <w:r w:rsidRPr="000730B5">
              <w:rPr>
                <w:rFonts w:ascii="標楷體" w:eastAsia="標楷體" w:hAnsi="標楷體" w:cs="DFKai-SB"/>
              </w:rPr>
              <w:t>健體</w:t>
            </w:r>
            <w:proofErr w:type="gramEnd"/>
            <w:r w:rsidRPr="000730B5">
              <w:rPr>
                <w:rFonts w:ascii="標楷體" w:eastAsia="標楷體" w:hAnsi="標楷體" w:cs="DFKai-SB"/>
              </w:rPr>
              <w:t>-J-B3</w:t>
            </w:r>
            <w:r w:rsidRPr="000730B5">
              <w:rPr>
                <w:rFonts w:ascii="標楷體" w:eastAsia="標楷體" w:hAnsi="標楷體" w:cs="DFKai-SB"/>
              </w:rPr>
              <w:t>具備審美與表現的能力，了解運動與健康在美學上的特質與表現方式，以增進生活中的豐富性與美感體驗。</w:t>
            </w:r>
          </w:p>
        </w:tc>
      </w:tr>
      <w:tr w:rsidR="00FF6A85" w:rsidRPr="000730B5">
        <w:trPr>
          <w:trHeight w:val="467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B05E0F">
            <w:pPr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課程目標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  <w:shd w:val="clear" w:color="auto" w:fill="D9D9D9"/>
              </w:rPr>
            </w:pP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體育</w:t>
            </w: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(</w:t>
            </w: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上</w:t>
            </w: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)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1.</w:t>
            </w:r>
            <w:r w:rsidRPr="000730B5">
              <w:rPr>
                <w:rFonts w:ascii="標楷體" w:eastAsia="標楷體" w:hAnsi="標楷體" w:cs="DFKai-SB"/>
              </w:rPr>
              <w:t>能明白相關運動服裝穿著及需求知</w:t>
            </w:r>
            <w:r w:rsidRPr="000730B5">
              <w:rPr>
                <w:rFonts w:ascii="標楷體" w:eastAsia="標楷體" w:hAnsi="標楷體" w:cs="DFKai-SB"/>
              </w:rPr>
              <w:t>識，自信表達自我運動表現；能思考運動服裝穿著自我需求，選擇何時合宜的服裝產品，並能執行自我運動服裝選擇。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2.</w:t>
            </w:r>
            <w:r w:rsidRPr="000730B5">
              <w:rPr>
                <w:rFonts w:ascii="標楷體" w:eastAsia="標楷體" w:hAnsi="標楷體" w:cs="DFKai-SB"/>
              </w:rPr>
              <w:t>理解相關護具知識及護具的運動需求，能選擇何時合宜的運動護具。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3.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明白體</w:t>
            </w:r>
            <w:proofErr w:type="gramEnd"/>
            <w:r w:rsidRPr="000730B5">
              <w:rPr>
                <w:rFonts w:ascii="標楷體" w:eastAsia="標楷體" w:hAnsi="標楷體" w:cs="DFKai-SB"/>
              </w:rPr>
              <w:t>適能相關知識及重要性，主動並協助他人參與體適能活動。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4.</w:t>
            </w:r>
            <w:r w:rsidRPr="000730B5">
              <w:rPr>
                <w:rFonts w:ascii="標楷體" w:eastAsia="標楷體" w:hAnsi="標楷體" w:cs="DFKai-SB"/>
              </w:rPr>
              <w:t>認識起跑的起源與起跑的動作要領；了解接力的方法與策略，改受團隊合作的意義，做到跑步與傳接棒動作流暢，並能幫團隊排出棒次以利賽事進行。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5.</w:t>
            </w:r>
            <w:r w:rsidRPr="000730B5">
              <w:rPr>
                <w:rFonts w:ascii="標楷體" w:eastAsia="標楷體" w:hAnsi="標楷體" w:cs="DFKai-SB"/>
              </w:rPr>
              <w:t>認識全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臺</w:t>
            </w:r>
            <w:proofErr w:type="gramEnd"/>
            <w:r w:rsidRPr="000730B5">
              <w:rPr>
                <w:rFonts w:ascii="標楷體" w:eastAsia="標楷體" w:hAnsi="標楷體" w:cs="DFKai-SB"/>
              </w:rPr>
              <w:t>危險水域及成因，並理解水域環境特性、評估水域安全。認識溺水發生原因且能說出防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溺</w:t>
            </w:r>
            <w:proofErr w:type="gramEnd"/>
            <w:r w:rsidRPr="000730B5">
              <w:rPr>
                <w:rFonts w:ascii="標楷體" w:eastAsia="標楷體" w:hAnsi="標楷體" w:cs="DFKai-SB"/>
              </w:rPr>
              <w:t>的方法。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6.</w:t>
            </w:r>
            <w:r w:rsidRPr="000730B5">
              <w:rPr>
                <w:rFonts w:ascii="標楷體" w:eastAsia="標楷體" w:hAnsi="標楷體" w:cs="DFKai-SB"/>
              </w:rPr>
              <w:t>能說出自救的基本原則，評估與加強自救能力級別。熟悉與善用韻律呼吸、俯漂前進、仰漂助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划</w:t>
            </w:r>
            <w:proofErr w:type="gramEnd"/>
            <w:r w:rsidRPr="000730B5">
              <w:rPr>
                <w:rFonts w:ascii="標楷體" w:eastAsia="標楷體" w:hAnsi="標楷體" w:cs="DFKai-SB"/>
              </w:rPr>
              <w:t>與踩水等移動求生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7.</w:t>
            </w:r>
            <w:r w:rsidRPr="000730B5">
              <w:rPr>
                <w:rFonts w:ascii="標楷體" w:eastAsia="標楷體" w:hAnsi="標楷體" w:cs="DFKai-SB"/>
              </w:rPr>
              <w:t>認識籃球、排球、羽球及足球的基本規則及基礎動作。能遵守場上安全及遊戲規則，理解相互合作的班級氣氛及小組合作的挑戰精神。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  <w:shd w:val="clear" w:color="auto" w:fill="D9D9D9"/>
              </w:rPr>
            </w:pP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體育</w:t>
            </w: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(</w:t>
            </w: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下</w:t>
            </w:r>
            <w:r w:rsidRPr="000730B5">
              <w:rPr>
                <w:rFonts w:ascii="標楷體" w:eastAsia="標楷體" w:hAnsi="標楷體" w:cs="DFKai-SB"/>
                <w:shd w:val="clear" w:color="auto" w:fill="D9D9D9"/>
              </w:rPr>
              <w:t>)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1.</w:t>
            </w:r>
            <w:r w:rsidRPr="000730B5">
              <w:rPr>
                <w:rFonts w:ascii="標楷體" w:eastAsia="標楷體" w:hAnsi="標楷體" w:cs="DFKai-SB"/>
              </w:rPr>
              <w:t>了解臺灣棒球發展與現況。體會古今臺灣優秀棒球選手的奮鬥精神。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2.</w:t>
            </w:r>
            <w:r w:rsidRPr="000730B5">
              <w:rPr>
                <w:rFonts w:ascii="標楷體" w:eastAsia="標楷體" w:hAnsi="標楷體" w:cs="DFKai-SB"/>
              </w:rPr>
              <w:t>認識核心肌群，了解核心肌群與下背疼痛的關聯，以及鍛鍊核心肌群的重要性。並能做出正確的訓練動作，設計出適合自己的訓練課表。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3.</w:t>
            </w:r>
            <w:r w:rsidRPr="000730B5">
              <w:rPr>
                <w:rFonts w:ascii="標楷體" w:eastAsia="標楷體" w:hAnsi="標楷體" w:cs="DFKai-SB"/>
              </w:rPr>
              <w:t>了解競技體適能與一般體適能的差異。不同專項運動會利用到的人體肌肉與其在運動</w:t>
            </w:r>
            <w:r w:rsidRPr="000730B5">
              <w:rPr>
                <w:rFonts w:ascii="標楷體" w:eastAsia="標楷體" w:hAnsi="標楷體" w:cs="DFKai-SB"/>
              </w:rPr>
              <w:t>中所扮演的功能。能依照課本內容，區分其他專項運動所屬的運動類型。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4.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了解捷泳身體</w:t>
            </w:r>
            <w:proofErr w:type="gramEnd"/>
            <w:r w:rsidRPr="000730B5">
              <w:rPr>
                <w:rFonts w:ascii="標楷體" w:eastAsia="標楷體" w:hAnsi="標楷體" w:cs="DFKai-SB"/>
              </w:rPr>
              <w:t>縱軸轉體的特徵，能做出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划</w:t>
            </w:r>
            <w:proofErr w:type="gramEnd"/>
            <w:r w:rsidRPr="000730B5">
              <w:rPr>
                <w:rFonts w:ascii="標楷體" w:eastAsia="標楷體" w:hAnsi="標楷體" w:cs="DFKai-SB"/>
              </w:rPr>
              <w:t>手動作控制，並掌握交換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划</w:t>
            </w:r>
            <w:proofErr w:type="gramEnd"/>
            <w:r w:rsidRPr="000730B5">
              <w:rPr>
                <w:rFonts w:ascii="標楷體" w:eastAsia="標楷體" w:hAnsi="標楷體" w:cs="DFKai-SB"/>
              </w:rPr>
              <w:t>手的時機，做出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捷泳流暢</w:t>
            </w:r>
            <w:proofErr w:type="gramEnd"/>
            <w:r w:rsidRPr="000730B5">
              <w:rPr>
                <w:rFonts w:ascii="標楷體" w:eastAsia="標楷體" w:hAnsi="標楷體" w:cs="DFKai-SB"/>
              </w:rPr>
              <w:t>的手腳聯合動作，展現良好的推進速度。</w:t>
            </w:r>
          </w:p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5.</w:t>
            </w:r>
            <w:r w:rsidRPr="000730B5">
              <w:rPr>
                <w:rFonts w:ascii="標楷體" w:eastAsia="標楷體" w:hAnsi="標楷體" w:cs="DFKai-SB"/>
              </w:rPr>
              <w:t>能說出基本岸上救生原則及方法，認識溺水的可能徵兆提高警覺。認識常見的救生器材及施救方法。</w:t>
            </w:r>
          </w:p>
          <w:p w:rsidR="00FF6A85" w:rsidRPr="000730B5" w:rsidRDefault="00B05E0F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</w:rPr>
              <w:t>6.</w:t>
            </w:r>
            <w:r w:rsidRPr="000730B5">
              <w:rPr>
                <w:rFonts w:ascii="標楷體" w:eastAsia="標楷體" w:hAnsi="標楷體" w:cs="DFKai-SB"/>
              </w:rPr>
              <w:t>認識籃球、排球、羽球及足球的基本規則及基礎動作。分析自我與他人的運動表現，在動態活動中正確評估動作要點，具團隊意識及運動精神展現在綜合應用中。</w:t>
            </w:r>
          </w:p>
        </w:tc>
      </w:tr>
      <w:tr w:rsidR="00FF6A85" w:rsidRPr="000730B5">
        <w:trPr>
          <w:trHeight w:val="548"/>
          <w:jc w:val="center"/>
        </w:trPr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學習進度</w:t>
            </w:r>
          </w:p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/>
              </w:rPr>
            </w:pPr>
            <w:proofErr w:type="gramStart"/>
            <w:r w:rsidRPr="000730B5">
              <w:rPr>
                <w:rFonts w:ascii="標楷體" w:eastAsia="標楷體" w:hAnsi="標楷體" w:cs="DFKai-SB"/>
              </w:rPr>
              <w:lastRenderedPageBreak/>
              <w:t>週</w:t>
            </w:r>
            <w:proofErr w:type="gramEnd"/>
            <w:r w:rsidRPr="000730B5">
              <w:rPr>
                <w:rFonts w:ascii="標楷體" w:eastAsia="標楷體" w:hAnsi="標楷體" w:cs="DFKai-SB"/>
              </w:rPr>
              <w:t>次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lastRenderedPageBreak/>
              <w:t>單元</w:t>
            </w:r>
            <w:r w:rsidRPr="000730B5">
              <w:rPr>
                <w:rFonts w:ascii="標楷體" w:eastAsia="標楷體" w:hAnsi="標楷體" w:cs="DFKai-SB"/>
              </w:rPr>
              <w:t>/</w:t>
            </w:r>
            <w:r w:rsidRPr="000730B5">
              <w:rPr>
                <w:rFonts w:ascii="標楷體" w:eastAsia="標楷體" w:hAnsi="標楷體" w:cs="DFKai-SB"/>
              </w:rPr>
              <w:t>主題</w:t>
            </w:r>
          </w:p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lastRenderedPageBreak/>
              <w:t>名稱</w:t>
            </w:r>
          </w:p>
          <w:p w:rsidR="00FF6A85" w:rsidRPr="000730B5" w:rsidRDefault="00B05E0F">
            <w:pPr>
              <w:spacing w:line="276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PMingLiu"/>
                <w:sz w:val="16"/>
                <w:szCs w:val="16"/>
              </w:rPr>
              <w:t>可分單元合併數</w:t>
            </w:r>
            <w:proofErr w:type="gramStart"/>
            <w:r w:rsidRPr="000730B5">
              <w:rPr>
                <w:rFonts w:ascii="標楷體" w:eastAsia="標楷體" w:hAnsi="標楷體" w:cs="PMingLiu"/>
                <w:sz w:val="16"/>
                <w:szCs w:val="16"/>
              </w:rPr>
              <w:t>週整合敘寫或</w:t>
            </w:r>
            <w:proofErr w:type="gramEnd"/>
            <w:r w:rsidRPr="000730B5">
              <w:rPr>
                <w:rFonts w:ascii="標楷體" w:eastAsia="標楷體" w:hAnsi="標楷體" w:cs="PMingLiu"/>
                <w:sz w:val="16"/>
                <w:szCs w:val="16"/>
              </w:rPr>
              <w:t>依各</w:t>
            </w:r>
            <w:proofErr w:type="gramStart"/>
            <w:r w:rsidRPr="000730B5">
              <w:rPr>
                <w:rFonts w:ascii="標楷體" w:eastAsia="標楷體" w:hAnsi="標楷體" w:cs="PMingLiu"/>
                <w:sz w:val="16"/>
                <w:szCs w:val="16"/>
              </w:rPr>
              <w:t>週</w:t>
            </w:r>
            <w:proofErr w:type="gramEnd"/>
            <w:r w:rsidRPr="000730B5">
              <w:rPr>
                <w:rFonts w:ascii="標楷體" w:eastAsia="標楷體" w:hAnsi="標楷體" w:cs="PMingLiu"/>
                <w:sz w:val="16"/>
                <w:szCs w:val="16"/>
              </w:rPr>
              <w:t>次</w:t>
            </w:r>
            <w:proofErr w:type="gramStart"/>
            <w:r w:rsidRPr="000730B5">
              <w:rPr>
                <w:rFonts w:ascii="標楷體" w:eastAsia="標楷體" w:hAnsi="標楷體" w:cs="PMingLiu"/>
                <w:sz w:val="16"/>
                <w:szCs w:val="16"/>
              </w:rPr>
              <w:t>進度敘寫</w:t>
            </w:r>
            <w:proofErr w:type="gramEnd"/>
            <w:r w:rsidRPr="000730B5">
              <w:rPr>
                <w:rFonts w:ascii="標楷體" w:eastAsia="標楷體" w:hAnsi="標楷體" w:cs="PMingLiu"/>
                <w:sz w:val="16"/>
                <w:szCs w:val="16"/>
              </w:rPr>
              <w:t>。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lastRenderedPageBreak/>
              <w:t>學習重點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評量方法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議題融入實質內涵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跨領域</w:t>
            </w:r>
            <w:r w:rsidRPr="000730B5">
              <w:rPr>
                <w:rFonts w:ascii="標楷體" w:eastAsia="標楷體" w:hAnsi="標楷體" w:cs="DFKai-SB"/>
              </w:rPr>
              <w:t>/</w:t>
            </w:r>
            <w:r w:rsidRPr="000730B5">
              <w:rPr>
                <w:rFonts w:ascii="標楷體" w:eastAsia="標楷體" w:hAnsi="標楷體" w:cs="DFKai-SB"/>
              </w:rPr>
              <w:t>科目協同</w:t>
            </w:r>
            <w:r w:rsidRPr="000730B5">
              <w:rPr>
                <w:rFonts w:ascii="標楷體" w:eastAsia="標楷體" w:hAnsi="標楷體" w:cs="DFKai-SB"/>
              </w:rPr>
              <w:lastRenderedPageBreak/>
              <w:t>教學</w:t>
            </w:r>
          </w:p>
        </w:tc>
      </w:tr>
      <w:tr w:rsidR="00FF6A85" w:rsidRPr="000730B5">
        <w:trPr>
          <w:trHeight w:val="756"/>
          <w:jc w:val="center"/>
        </w:trPr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4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學習</w:t>
            </w:r>
          </w:p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表現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學習</w:t>
            </w:r>
          </w:p>
          <w:p w:rsidR="00FF6A85" w:rsidRPr="000730B5" w:rsidRDefault="00B05E0F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內容</w:t>
            </w: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lastRenderedPageBreak/>
              <w:t>第一學期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4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運動穿著與防護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跑步服裝秀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評估運動風險，維護安全的運動情境。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3d-IV-3</w:t>
            </w:r>
            <w:r w:rsidRPr="000730B5">
              <w:rPr>
                <w:rFonts w:ascii="標楷體" w:eastAsia="標楷體" w:hAnsi="標楷體" w:cs="DFKai-SB"/>
              </w:rPr>
              <w:t>應用思考與分析能力，解決運動情境的問題。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4c-IV-1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分析並善用運動相關之科技、資訊、媒體、產品與服務。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Bc-Ⅳ-1</w:t>
            </w:r>
            <w:r w:rsidRPr="000730B5">
              <w:rPr>
                <w:rFonts w:ascii="標楷體" w:eastAsia="標楷體" w:hAnsi="標楷體" w:cs="DFKai-SB"/>
              </w:rPr>
              <w:t>簡易運動傷害的處理與風險。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【生命教育】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生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</w:rPr>
              <w:t>第</w:t>
            </w:r>
            <w:r w:rsidRPr="000730B5">
              <w:rPr>
                <w:rFonts w:ascii="標楷體" w:eastAsia="標楷體" w:hAnsi="標楷體" w:cs="DFKai-SB"/>
              </w:rPr>
              <w:t>2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4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運動穿著與防護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護具大集合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評估運動風險，維護安全的運動情境。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3d-IV-3</w:t>
            </w:r>
            <w:r w:rsidRPr="000730B5">
              <w:rPr>
                <w:rFonts w:ascii="標楷體" w:eastAsia="標楷體" w:hAnsi="標楷體" w:cs="DFKai-SB"/>
              </w:rPr>
              <w:t>應用思考與分析能力，解決運動情境的問題。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4c-Ⅳ-1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分析並善用運動相關之科技、資訊、媒體、產品與服務。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Bc-Ⅳ-1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簡易運動傷害的處理與風險。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紙筆測驗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【生命教育】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生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覺察生活中的各種迷思，在生活作息、健康促進、飲食運動、休閒娛樂、人我關係等課題上進行價值思辨，尋求解決之道。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【安全教育】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安</w:t>
            </w:r>
            <w:r w:rsidRPr="000730B5">
              <w:rPr>
                <w:rFonts w:ascii="標楷體" w:eastAsia="標楷體" w:hAnsi="標楷體" w:cs="DFKai-SB"/>
                <w:color w:val="000000"/>
              </w:rPr>
              <w:t>J2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判斷常見的事故傷害。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安</w:t>
            </w:r>
            <w:r w:rsidRPr="000730B5">
              <w:rPr>
                <w:rFonts w:ascii="標楷體" w:eastAsia="標楷體" w:hAnsi="標楷體" w:cs="DFKai-SB"/>
                <w:color w:val="000000"/>
              </w:rPr>
              <w:t>J4</w:t>
            </w:r>
            <w:r w:rsidRPr="000730B5">
              <w:rPr>
                <w:rFonts w:ascii="標楷體" w:eastAsia="標楷體" w:hAnsi="標楷體" w:cs="DFKai-SB"/>
                <w:color w:val="000000"/>
              </w:rPr>
              <w:t>探討日常生活發生事故的影響因素。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【閱讀素養】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閱</w:t>
            </w:r>
            <w:r w:rsidRPr="000730B5">
              <w:rPr>
                <w:rFonts w:ascii="標楷體" w:eastAsia="標楷體" w:hAnsi="標楷體" w:cs="DFKai-SB"/>
                <w:color w:val="000000"/>
              </w:rPr>
              <w:t>J3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理解學科知識內的重要詞彙的意涵，並懂得如何運用該詞彙與他人進行溝通。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</w:rPr>
              <w:t>3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體適能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健康體適能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體適能檢測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1c-Ⅳ-2</w:t>
            </w:r>
            <w:r w:rsidRPr="000730B5">
              <w:rPr>
                <w:rFonts w:ascii="標楷體" w:eastAsia="標楷體" w:hAnsi="標楷體" w:cs="DFKai-SB"/>
              </w:rPr>
              <w:t>評估運動風險，維護安全的運動情境。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1d-Ⅳ-2</w:t>
            </w:r>
            <w:r w:rsidRPr="000730B5">
              <w:rPr>
                <w:rFonts w:ascii="標楷體" w:eastAsia="標楷體" w:hAnsi="標楷體" w:cs="DFKai-SB"/>
              </w:rPr>
              <w:t>反思自己的動作技能。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4c-IV-3</w:t>
            </w:r>
            <w:r w:rsidRPr="000730B5">
              <w:rPr>
                <w:rFonts w:ascii="標楷體" w:eastAsia="標楷體" w:hAnsi="標楷體" w:cs="DFKai-SB"/>
              </w:rPr>
              <w:t>規劃提升體適能與運動技能的運動計畫。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4d-IV-2</w:t>
            </w:r>
            <w:r w:rsidRPr="000730B5">
              <w:rPr>
                <w:rFonts w:ascii="標楷體" w:eastAsia="標楷體" w:hAnsi="標楷體" w:cs="DFKai-SB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Ab-Ⅳ-1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體適能促進策略與活動方法。</w:t>
            </w:r>
          </w:p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體能檢測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【閱讀教育】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閱</w:t>
            </w:r>
            <w:r w:rsidRPr="000730B5">
              <w:rPr>
                <w:rFonts w:ascii="標楷體" w:eastAsia="標楷體" w:hAnsi="標楷體" w:cs="DFKai-SB"/>
                <w:color w:val="000000"/>
              </w:rPr>
              <w:t>J3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理解學科知識內的重要詞彙的意涵，並懂得如何運用該詞彙與他人進行溝通。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【生涯規畫】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涯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J3</w:t>
            </w:r>
            <w:r w:rsidRPr="000730B5">
              <w:rPr>
                <w:rFonts w:ascii="標楷體" w:eastAsia="標楷體" w:hAnsi="標楷體" w:cs="DFKai-SB"/>
                <w:color w:val="000000"/>
              </w:rPr>
              <w:t>覺察自己的能力與興趣。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</w:rPr>
              <w:t>4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體適能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接力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衝破終點線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3c-IV-1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Ga-Ⅳ-1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跑、跳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與推擲的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基本技巧。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【戶外教育】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戶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</w:rPr>
              <w:t>5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體適能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接力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衝破終點線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3c-IV-1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Ga-Ⅳ-1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跑、跳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與推擲的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基本技巧。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【戶外教育】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戶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6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體適能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接力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衝破終點線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3c-IV-1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Ga-Ⅳ-1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跑、跳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與推擲的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基本技巧。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【戶外教育】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戶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highlight w:val="yellow"/>
              </w:rPr>
              <w:t>第一次段考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體適能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接力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衝破終點線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3c-IV-1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Ga-Ⅳ-1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跑、跳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與推擲的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基本技巧。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【戶外教育】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戶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8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籃球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出手得分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1c-Ⅳ-1</w:t>
            </w:r>
            <w:r w:rsidRPr="000730B5">
              <w:rPr>
                <w:rFonts w:ascii="標楷體" w:eastAsia="標楷體" w:hAnsi="標楷體" w:cs="DFKai-SB"/>
              </w:rPr>
              <w:t>了解各項運動基礎原理和規則。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2d-IV-3</w:t>
            </w:r>
            <w:r w:rsidRPr="000730B5">
              <w:rPr>
                <w:rFonts w:ascii="標楷體" w:eastAsia="標楷體" w:hAnsi="標楷體" w:cs="DFKai-SB"/>
              </w:rPr>
              <w:t>鑑賞本土與世界運動的文化價值。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3c-Ⅳ-1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3d-IV-2</w:t>
            </w:r>
            <w:r w:rsidRPr="000730B5">
              <w:rPr>
                <w:rFonts w:ascii="標楷體" w:eastAsia="標楷體" w:hAnsi="標楷體" w:cs="DFKai-SB"/>
              </w:rPr>
              <w:t>運用運動比賽中的各種策略。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9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籃球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出手得分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1c-Ⅳ-1</w:t>
            </w:r>
            <w:r w:rsidRPr="000730B5">
              <w:rPr>
                <w:rFonts w:ascii="標楷體" w:eastAsia="標楷體" w:hAnsi="標楷體" w:cs="DFKai-SB"/>
              </w:rPr>
              <w:t>了解各項運動基礎原理和規則。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2d-IV-3</w:t>
            </w:r>
            <w:r w:rsidRPr="000730B5">
              <w:rPr>
                <w:rFonts w:ascii="標楷體" w:eastAsia="標楷體" w:hAnsi="標楷體" w:cs="DFKai-SB"/>
              </w:rPr>
              <w:t>鑑賞本土與世界運動的文化價值。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3c-Ⅳ-1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3d-IV-2</w:t>
            </w:r>
            <w:r w:rsidRPr="000730B5">
              <w:rPr>
                <w:rFonts w:ascii="標楷體" w:eastAsia="標楷體" w:hAnsi="標楷體" w:cs="DFKai-SB"/>
              </w:rPr>
              <w:t>運用運動比賽中的各種策略。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10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籃球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出手得分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1c-Ⅳ-1</w:t>
            </w:r>
            <w:r w:rsidRPr="000730B5">
              <w:rPr>
                <w:rFonts w:ascii="標楷體" w:eastAsia="標楷體" w:hAnsi="標楷體" w:cs="DFKai-SB"/>
              </w:rPr>
              <w:t>了解各項運動基礎原理和規則。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2d-IV-3</w:t>
            </w:r>
            <w:r w:rsidRPr="000730B5">
              <w:rPr>
                <w:rFonts w:ascii="標楷體" w:eastAsia="標楷體" w:hAnsi="標楷體" w:cs="DFKai-SB"/>
              </w:rPr>
              <w:t>鑑賞本土與世界運動的文化價值。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3c-Ⅳ-1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3d-IV-2</w:t>
            </w:r>
            <w:r w:rsidRPr="000730B5">
              <w:rPr>
                <w:rFonts w:ascii="標楷體" w:eastAsia="標楷體" w:hAnsi="標楷體" w:cs="DFKai-SB"/>
              </w:rPr>
              <w:t>運用運動比賽中的各種策略。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11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籃球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出手得分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1c-Ⅳ-1</w:t>
            </w:r>
            <w:r w:rsidRPr="000730B5">
              <w:rPr>
                <w:rFonts w:ascii="標楷體" w:eastAsia="標楷體" w:hAnsi="標楷體" w:cs="DFKai-SB"/>
              </w:rPr>
              <w:t>了解各項運動基礎原理和規則。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2d-IV-3</w:t>
            </w:r>
            <w:r w:rsidRPr="000730B5">
              <w:rPr>
                <w:rFonts w:ascii="標楷體" w:eastAsia="標楷體" w:hAnsi="標楷體" w:cs="DFKai-SB"/>
              </w:rPr>
              <w:t>鑑賞本土與世界運動的文化價值。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3c-Ⅳ-1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3d-IV-2</w:t>
            </w:r>
            <w:r w:rsidRPr="000730B5">
              <w:rPr>
                <w:rFonts w:ascii="標楷體" w:eastAsia="標楷體" w:hAnsi="標楷體" w:cs="DFKai-SB"/>
              </w:rPr>
              <w:t>運用運動比賽中的各種策略。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12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排球一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球入魂</w:t>
            </w:r>
            <w:proofErr w:type="gram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1d-Ⅳ-1</w:t>
            </w:r>
            <w:r w:rsidRPr="000730B5">
              <w:rPr>
                <w:rFonts w:ascii="標楷體" w:eastAsia="標楷體" w:hAnsi="標楷體" w:cs="DFKai-SB"/>
              </w:rPr>
              <w:t>了解各項運動技能原理。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1d-Ⅳ-2</w:t>
            </w:r>
            <w:r w:rsidRPr="000730B5">
              <w:rPr>
                <w:rFonts w:ascii="標楷體" w:eastAsia="標楷體" w:hAnsi="標楷體" w:cs="DFKai-SB"/>
              </w:rPr>
              <w:t>反思自己的運動技能。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2c-Ⅳ-2</w:t>
            </w:r>
            <w:r w:rsidRPr="000730B5">
              <w:rPr>
                <w:rFonts w:ascii="標楷體" w:eastAsia="標楷體" w:hAnsi="標楷體" w:cs="DFKai-SB"/>
              </w:rPr>
              <w:t>表現利他合群的態度，與他人理性溝通與和諧互動。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3c-Ⅳ-1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3d-IV-1</w:t>
            </w:r>
            <w:r w:rsidRPr="000730B5">
              <w:rPr>
                <w:rFonts w:ascii="標楷體" w:eastAsia="標楷體" w:hAnsi="標楷體" w:cs="DFKai-SB"/>
              </w:rPr>
              <w:t>運用運動技術的學習策略。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13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排球一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球入魂</w:t>
            </w:r>
            <w:proofErr w:type="gram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1d-Ⅳ-1</w:t>
            </w:r>
            <w:r w:rsidRPr="000730B5">
              <w:rPr>
                <w:rFonts w:ascii="標楷體" w:eastAsia="標楷體" w:hAnsi="標楷體" w:cs="DFKai-SB"/>
              </w:rPr>
              <w:t>了解各項運動技能原理。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1d-Ⅳ-2</w:t>
            </w:r>
            <w:r w:rsidRPr="000730B5">
              <w:rPr>
                <w:rFonts w:ascii="標楷體" w:eastAsia="標楷體" w:hAnsi="標楷體" w:cs="DFKai-SB"/>
              </w:rPr>
              <w:t>反思自己的運動技能。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2c-Ⅳ-2</w:t>
            </w:r>
            <w:r w:rsidRPr="000730B5">
              <w:rPr>
                <w:rFonts w:ascii="標楷體" w:eastAsia="標楷體" w:hAnsi="標楷體" w:cs="DFKai-SB"/>
              </w:rPr>
              <w:t>表現利他合群的態度，與他人理性溝通與和諧互動。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3c-Ⅳ-1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3d-IV-1</w:t>
            </w:r>
            <w:r w:rsidRPr="000730B5">
              <w:rPr>
                <w:rFonts w:ascii="標楷體" w:eastAsia="標楷體" w:hAnsi="標楷體" w:cs="DFKai-SB"/>
              </w:rPr>
              <w:t>運用運動技術的學習策略。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14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  <w:highlight w:val="yellow"/>
              </w:rPr>
              <w:t>第二次段考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排球一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球入魂</w:t>
            </w:r>
            <w:proofErr w:type="gram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1d-Ⅳ-1</w:t>
            </w:r>
            <w:r w:rsidRPr="000730B5">
              <w:rPr>
                <w:rFonts w:ascii="標楷體" w:eastAsia="標楷體" w:hAnsi="標楷體" w:cs="DFKai-SB"/>
              </w:rPr>
              <w:t>了解各項運動技能原理。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1d-Ⅳ-2</w:t>
            </w:r>
            <w:r w:rsidRPr="000730B5">
              <w:rPr>
                <w:rFonts w:ascii="標楷體" w:eastAsia="標楷體" w:hAnsi="標楷體" w:cs="DFKai-SB"/>
              </w:rPr>
              <w:t>反思自己的運動技能。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lastRenderedPageBreak/>
              <w:t>2c-Ⅳ-2</w:t>
            </w:r>
            <w:r w:rsidRPr="000730B5">
              <w:rPr>
                <w:rFonts w:ascii="標楷體" w:eastAsia="標楷體" w:hAnsi="標楷體" w:cs="DFKai-SB"/>
              </w:rPr>
              <w:t>表現利他合群的態度，與他人理性溝通與和諧互動。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3c-Ⅳ-1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3d-IV-1</w:t>
            </w:r>
            <w:r w:rsidRPr="000730B5">
              <w:rPr>
                <w:rFonts w:ascii="標楷體" w:eastAsia="標楷體" w:hAnsi="標楷體" w:cs="DFKai-SB"/>
              </w:rPr>
              <w:t>運用運動技術的學習策略。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lastRenderedPageBreak/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lastRenderedPageBreak/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15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排球一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球入魂</w:t>
            </w:r>
            <w:proofErr w:type="gram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1d-Ⅳ-1</w:t>
            </w:r>
            <w:r w:rsidRPr="000730B5">
              <w:rPr>
                <w:rFonts w:ascii="標楷體" w:eastAsia="標楷體" w:hAnsi="標楷體" w:cs="DFKai-SB"/>
              </w:rPr>
              <w:t>了解各項運動技能原理。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1d-Ⅳ-2</w:t>
            </w:r>
            <w:r w:rsidRPr="000730B5">
              <w:rPr>
                <w:rFonts w:ascii="標楷體" w:eastAsia="標楷體" w:hAnsi="標楷體" w:cs="DFKai-SB"/>
              </w:rPr>
              <w:t>反思自己的運動技能。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2c-Ⅳ-2</w:t>
            </w:r>
            <w:r w:rsidRPr="000730B5">
              <w:rPr>
                <w:rFonts w:ascii="標楷體" w:eastAsia="標楷體" w:hAnsi="標楷體" w:cs="DFKai-SB"/>
              </w:rPr>
              <w:t>表現利他合群的態度，與他人理性溝通與和諧互動。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3c-Ⅳ-1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3d-IV-1</w:t>
            </w:r>
            <w:r w:rsidRPr="000730B5">
              <w:rPr>
                <w:rFonts w:ascii="標楷體" w:eastAsia="標楷體" w:hAnsi="標楷體" w:cs="DFKai-SB"/>
              </w:rPr>
              <w:t>運用運動技術的學習策略。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16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3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羽球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擊球高手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1d-Ⅳ-1</w:t>
            </w:r>
            <w:r w:rsidRPr="000730B5">
              <w:rPr>
                <w:rFonts w:ascii="標楷體" w:eastAsia="標楷體" w:hAnsi="標楷體" w:cs="DFKai-SB"/>
              </w:rPr>
              <w:t>了解各項運動技能原理。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2d-IV-3</w:t>
            </w:r>
            <w:r w:rsidRPr="000730B5">
              <w:rPr>
                <w:rFonts w:ascii="標楷體" w:eastAsia="標楷體" w:hAnsi="標楷體" w:cs="DFKai-SB"/>
              </w:rPr>
              <w:t>鑑賞本土與世界運動的文化價值。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3c-Ⅳ-1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4d-IV-2</w:t>
            </w:r>
            <w:r w:rsidRPr="000730B5">
              <w:rPr>
                <w:rFonts w:ascii="標楷體" w:eastAsia="標楷體" w:hAnsi="標楷體" w:cs="DFKai-SB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17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3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羽球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擊球高手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1d-Ⅳ-1</w:t>
            </w:r>
            <w:r w:rsidRPr="000730B5">
              <w:rPr>
                <w:rFonts w:ascii="標楷體" w:eastAsia="標楷體" w:hAnsi="標楷體" w:cs="DFKai-SB"/>
              </w:rPr>
              <w:t>了解各項運動技能原理。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2d-IV-3</w:t>
            </w:r>
            <w:r w:rsidRPr="000730B5">
              <w:rPr>
                <w:rFonts w:ascii="標楷體" w:eastAsia="標楷體" w:hAnsi="標楷體" w:cs="DFKai-SB"/>
              </w:rPr>
              <w:t>鑑賞本土與世界運動的文化價值。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3c-Ⅳ-1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4d-IV-2</w:t>
            </w:r>
            <w:r w:rsidRPr="000730B5">
              <w:rPr>
                <w:rFonts w:ascii="標楷體" w:eastAsia="標楷體" w:hAnsi="標楷體" w:cs="DFKai-SB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18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3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羽球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擊球高手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1d-Ⅳ-1</w:t>
            </w:r>
            <w:r w:rsidRPr="000730B5">
              <w:rPr>
                <w:rFonts w:ascii="標楷體" w:eastAsia="標楷體" w:hAnsi="標楷體" w:cs="DFKai-SB"/>
              </w:rPr>
              <w:t>了解各項運動技能原理。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2d-IV-3</w:t>
            </w:r>
            <w:r w:rsidRPr="000730B5">
              <w:rPr>
                <w:rFonts w:ascii="標楷體" w:eastAsia="標楷體" w:hAnsi="標楷體" w:cs="DFKai-SB"/>
              </w:rPr>
              <w:t>鑑賞本土與世界運動的文化價值。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3c-Ⅳ-1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4d-IV-2</w:t>
            </w:r>
            <w:r w:rsidRPr="000730B5">
              <w:rPr>
                <w:rFonts w:ascii="標楷體" w:eastAsia="標楷體" w:hAnsi="標楷體" w:cs="DFKai-SB"/>
              </w:rPr>
              <w:t>執行個人運動計畫，</w:t>
            </w:r>
            <w:r w:rsidRPr="000730B5">
              <w:rPr>
                <w:rFonts w:ascii="標楷體" w:eastAsia="標楷體" w:hAnsi="標楷體" w:cs="DFKai-SB"/>
              </w:rPr>
              <w:lastRenderedPageBreak/>
              <w:t>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lastRenderedPageBreak/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19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3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羽球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擊球高手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1d-Ⅳ-1</w:t>
            </w:r>
            <w:r w:rsidRPr="000730B5">
              <w:rPr>
                <w:rFonts w:ascii="標楷體" w:eastAsia="標楷體" w:hAnsi="標楷體" w:cs="DFKai-SB"/>
              </w:rPr>
              <w:t>了解各項運動技能原理。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2d-IV-3</w:t>
            </w:r>
            <w:r w:rsidRPr="000730B5">
              <w:rPr>
                <w:rFonts w:ascii="標楷體" w:eastAsia="標楷體" w:hAnsi="標楷體" w:cs="DFKai-SB"/>
              </w:rPr>
              <w:t>鑑賞本土與世界運動的文化價值。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3c-Ⅳ-1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4d-IV-2</w:t>
            </w:r>
            <w:r w:rsidRPr="000730B5">
              <w:rPr>
                <w:rFonts w:ascii="標楷體" w:eastAsia="標楷體" w:hAnsi="標楷體" w:cs="DFKai-SB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  <w:p w:rsidR="00FF6A85" w:rsidRPr="000730B5" w:rsidRDefault="00FF6A85" w:rsidP="000730B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20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highlight w:val="yellow"/>
              </w:rPr>
              <w:t>第三次段考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4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bookmarkStart w:id="1" w:name="_heading=h.gjdgxs" w:colFirst="0" w:colLast="0"/>
            <w:bookmarkEnd w:id="1"/>
            <w:r w:rsidRPr="000730B5">
              <w:rPr>
                <w:rFonts w:ascii="標楷體" w:eastAsia="標楷體" w:hAnsi="標楷體" w:cs="DFKai-SB"/>
                <w:color w:val="000000"/>
              </w:rPr>
              <w:t>足球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腳下功夫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1d-Ⅳ-1</w:t>
            </w:r>
            <w:r w:rsidRPr="000730B5">
              <w:rPr>
                <w:rFonts w:ascii="標楷體" w:eastAsia="標楷體" w:hAnsi="標楷體" w:cs="DFKai-SB"/>
              </w:rPr>
              <w:t>了解各項運動技能原理。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1d-Ⅳ-2</w:t>
            </w:r>
            <w:r w:rsidRPr="000730B5">
              <w:rPr>
                <w:rFonts w:ascii="標楷體" w:eastAsia="標楷體" w:hAnsi="標楷體" w:cs="DFKai-SB"/>
              </w:rPr>
              <w:t>反思自己的運動技能。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2d-IV-3</w:t>
            </w:r>
            <w:r w:rsidRPr="000730B5">
              <w:rPr>
                <w:rFonts w:ascii="標楷體" w:eastAsia="標楷體" w:hAnsi="標楷體" w:cs="DFKai-SB"/>
              </w:rPr>
              <w:t>鑑賞本土與世界運動的文化價值。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3c-Ⅳ-1</w:t>
            </w:r>
            <w:r w:rsidRPr="000730B5">
              <w:rPr>
                <w:rFonts w:ascii="標楷體" w:eastAsia="標楷體" w:hAnsi="標楷體" w:cs="DFKai-SB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3d-Ⅳ-1</w:t>
            </w:r>
            <w:r w:rsidRPr="000730B5">
              <w:rPr>
                <w:rFonts w:ascii="標楷體" w:eastAsia="標楷體" w:hAnsi="標楷體" w:cs="DFKai-SB"/>
              </w:rPr>
              <w:t>運用運動技術的學習策略。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4c-IV-3</w:t>
            </w:r>
            <w:r w:rsidRPr="000730B5">
              <w:rPr>
                <w:rFonts w:ascii="標楷體" w:eastAsia="標楷體" w:hAnsi="標楷體" w:cs="DFKai-SB"/>
              </w:rPr>
              <w:t>規劃提升體適能與運動技能的運動計畫。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4d-IV-2</w:t>
            </w:r>
            <w:r w:rsidRPr="000730B5">
              <w:rPr>
                <w:rFonts w:ascii="標楷體" w:eastAsia="標楷體" w:hAnsi="標楷體" w:cs="DFKai-SB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技能測驗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B05E0F">
            <w:pPr>
              <w:spacing w:line="396" w:lineRule="auto"/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第二學期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</w:rPr>
              <w:t>1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4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Baseball</w:t>
            </w:r>
            <w:r w:rsidRPr="000730B5">
              <w:rPr>
                <w:rFonts w:ascii="標楷體" w:eastAsia="標楷體" w:hAnsi="標楷體" w:cs="DFKai-SB"/>
                <w:color w:val="000000"/>
              </w:rPr>
              <w:t>運動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誌</w:t>
            </w:r>
            <w:proofErr w:type="gramEnd"/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從棒球看臺灣</w:t>
            </w:r>
          </w:p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展現運動欣賞的技巧，體驗生活的美感。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鑑賞本土與世界運動的文化價值。</w:t>
            </w:r>
          </w:p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Cb-Ⅳ-1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運動精神、運動營養攝取知識、適合個人運動所需營養素知識。</w:t>
            </w:r>
            <w:r w:rsidRPr="000730B5">
              <w:rPr>
                <w:rFonts w:ascii="標楷體" w:eastAsia="標楷體" w:hAnsi="標楷體" w:cs="DFKai-SB"/>
                <w:color w:val="000000"/>
              </w:rPr>
              <w:br/>
              <w:t>Ib-Ⅳ-1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自由創作舞蹈。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EJU6</w:t>
            </w:r>
            <w:r w:rsidRPr="000730B5">
              <w:rPr>
                <w:rFonts w:ascii="標楷體" w:eastAsia="標楷體" w:hAnsi="標楷體" w:cs="DFKai-SB"/>
                <w:color w:val="000000"/>
              </w:rPr>
              <w:t>欣賞感恩。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重視群體規範與榮譽。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【多元文化】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多</w:t>
            </w:r>
            <w:r w:rsidRPr="000730B5">
              <w:rPr>
                <w:rFonts w:ascii="標楷體" w:eastAsia="標楷體" w:hAnsi="標楷體" w:cs="DFKai-SB"/>
                <w:color w:val="000000"/>
              </w:rPr>
              <w:t>J2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關懷我族文化遺產的傳承與興革。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多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探討不同文化接觸時可能產生的衝突、融合或創新。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【閱讀素養】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閱</w:t>
            </w:r>
            <w:r w:rsidRPr="000730B5">
              <w:rPr>
                <w:rFonts w:ascii="標楷體" w:eastAsia="標楷體" w:hAnsi="標楷體" w:cs="DFKai-SB"/>
                <w:color w:val="000000"/>
              </w:rPr>
              <w:t>J3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理解學科知識內的重要詞彙的意涵，並懂得如何運用該詞彙與他人進行溝通。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閱</w:t>
            </w:r>
            <w:r w:rsidRPr="000730B5">
              <w:rPr>
                <w:rFonts w:ascii="標楷體" w:eastAsia="標楷體" w:hAnsi="標楷體" w:cs="DFKai-SB"/>
                <w:color w:val="000000"/>
              </w:rPr>
              <w:t>J6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懂得在不同學習</w:t>
            </w:r>
            <w:r w:rsidRPr="000730B5">
              <w:rPr>
                <w:rFonts w:ascii="標楷體" w:eastAsia="標楷體" w:hAnsi="標楷體" w:cs="DFKai-SB"/>
                <w:color w:val="000000"/>
              </w:rPr>
              <w:lastRenderedPageBreak/>
              <w:t>及生活情境中使用文本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之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規則。</w:t>
            </w:r>
          </w:p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【國際教育】</w:t>
            </w:r>
          </w:p>
          <w:p w:rsidR="00FF6A85" w:rsidRPr="000730B5" w:rsidRDefault="00B05E0F" w:rsidP="000730B5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國</w:t>
            </w:r>
            <w:r w:rsidRPr="000730B5">
              <w:rPr>
                <w:rFonts w:ascii="標楷體" w:eastAsia="標楷體" w:hAnsi="標楷體" w:cs="DFKai-SB"/>
                <w:color w:val="000000"/>
              </w:rPr>
              <w:t>J2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具備國際視野的國家意識。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383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</w:rPr>
              <w:t>2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4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臺灣棒球名人堂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展現運動欣賞的技巧，體驗生活的美感。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鑑賞本土與世界運動的文化價值。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4c-IV-1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分析並善用運動相關之科技、資訊、媒體、產品與服務。</w:t>
            </w:r>
          </w:p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Cb-Ⅳ-1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運動精神、運動營養攝取知識、適合個人運動所需營養素知識。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EJU6</w:t>
            </w:r>
            <w:r w:rsidRPr="000730B5">
              <w:rPr>
                <w:rFonts w:ascii="標楷體" w:eastAsia="標楷體" w:hAnsi="標楷體" w:cs="DFKai-SB"/>
                <w:color w:val="000000"/>
              </w:rPr>
              <w:t>欣賞感恩。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重視群體規範與榮譽。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【多元文化】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多</w:t>
            </w:r>
            <w:r w:rsidRPr="000730B5">
              <w:rPr>
                <w:rFonts w:ascii="標楷體" w:eastAsia="標楷體" w:hAnsi="標楷體" w:cs="DFKai-SB"/>
                <w:color w:val="000000"/>
              </w:rPr>
              <w:t>J2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關懷我族文化遺產的傳承與興革。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多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探討不同文化接觸時可能產生的衝突、融合或創新。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【閱讀素養】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閱</w:t>
            </w:r>
            <w:r w:rsidRPr="000730B5">
              <w:rPr>
                <w:rFonts w:ascii="標楷體" w:eastAsia="標楷體" w:hAnsi="標楷體" w:cs="DFKai-SB"/>
                <w:color w:val="000000"/>
              </w:rPr>
              <w:t>J3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理解學科知識內的重要詞彙的意涵，並懂得如何運用該詞彙與他人進行溝通。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閱</w:t>
            </w:r>
            <w:r w:rsidRPr="000730B5">
              <w:rPr>
                <w:rFonts w:ascii="標楷體" w:eastAsia="標楷體" w:hAnsi="標楷體" w:cs="DFKai-SB"/>
                <w:color w:val="000000"/>
              </w:rPr>
              <w:t>J6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懂得在不同學習及生活情境中使用文本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之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規則。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【國際教育】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國</w:t>
            </w:r>
            <w:r w:rsidRPr="000730B5">
              <w:rPr>
                <w:rFonts w:ascii="標楷體" w:eastAsia="標楷體" w:hAnsi="標楷體" w:cs="DFKai-SB"/>
                <w:color w:val="000000"/>
              </w:rPr>
              <w:t>J2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具備國際視野的國家意識。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</w:rPr>
              <w:t>3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競技體適能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核心肌群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評估運動風險，維護安全的運動情境。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4c-IV-3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規劃提升體適能與運動技能的運動計畫。</w:t>
            </w:r>
          </w:p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Ab-IV-1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體適能促進策略與活動方法。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【生涯規畫】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涯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J3</w:t>
            </w:r>
            <w:r w:rsidRPr="000730B5">
              <w:rPr>
                <w:rFonts w:ascii="標楷體" w:eastAsia="標楷體" w:hAnsi="標楷體" w:cs="DFKai-SB"/>
                <w:color w:val="000000"/>
              </w:rPr>
              <w:t>覺察自己的能力與興趣。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</w:rPr>
              <w:t>4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5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競技體適能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專項適能</w:t>
            </w:r>
            <w:proofErr w:type="gram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4c-Ⅳ-2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分析並評估個人的體適能與運動技能，修正個人的運動計畫。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4c-IV-3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規劃提升體適能與運動技能的運動計畫。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lastRenderedPageBreak/>
              <w:t>4d-IV-2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執行個人運動計畫，實際參與身體活動。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lastRenderedPageBreak/>
              <w:t>Ab-Ⅳ-1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體適能促進策略與活動方法。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【閱讀素養】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閱</w:t>
            </w:r>
            <w:r w:rsidRPr="000730B5">
              <w:rPr>
                <w:rFonts w:ascii="標楷體" w:eastAsia="標楷體" w:hAnsi="標楷體" w:cs="DFKai-SB"/>
                <w:color w:val="000000"/>
              </w:rPr>
              <w:t>J3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理解學科知識內的重要詞彙的意涵，並懂得如何運用該詞彙與他人進行溝通。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</w:rPr>
              <w:t>5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排球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高手過招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應用運動比賽的各項策略。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重視群體規範與榮譽。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</w:rPr>
              <w:t>6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排球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高手過招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應用運動比賽的各項策略。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重視群體規範與榮譽。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</w:rPr>
              <w:t>7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週</w:t>
            </w:r>
            <w:proofErr w:type="gramEnd"/>
          </w:p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  <w:highlight w:val="yellow"/>
              </w:rPr>
              <w:t>第一次段考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排球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高手過招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應用運動比賽的各項策略。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重視群體規範與榮譽。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8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排球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高手過招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應用運動比賽的各項策略。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重視群體規範與榮譽。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9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3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羽球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先發制人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應用運動比賽的各項策略。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10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3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羽球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先發制人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了解各項運動基礎原理和規則。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應用運動比賽的各項策略。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Ha-Ⅳ-1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網</w:t>
            </w:r>
            <w:r w:rsidRPr="000730B5">
              <w:rPr>
                <w:rFonts w:ascii="標楷體" w:eastAsia="標楷體" w:hAnsi="標楷體" w:cs="DFKai-SB"/>
                <w:color w:val="000000"/>
              </w:rPr>
              <w:t>/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牆性球類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11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籃球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扭轉乾坤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表現利他合群的態度，與他人理性溝通與和諧互</w:t>
            </w:r>
            <w:r w:rsidRPr="000730B5">
              <w:rPr>
                <w:rFonts w:ascii="標楷體" w:eastAsia="標楷體" w:hAnsi="標楷體" w:cs="DFKai-SB"/>
                <w:color w:val="000000"/>
              </w:rPr>
              <w:lastRenderedPageBreak/>
              <w:t>動。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lastRenderedPageBreak/>
              <w:t>Hb-Ⅳ-1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</w:t>
            </w:r>
            <w:r w:rsidRPr="000730B5">
              <w:rPr>
                <w:rFonts w:ascii="標楷體" w:eastAsia="標楷體" w:hAnsi="標楷體" w:cs="DFKai-SB"/>
                <w:color w:val="000000"/>
              </w:rPr>
              <w:lastRenderedPageBreak/>
              <w:t>決。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【戶外教育】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戶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12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籃球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扭轉乾坤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【戶外教育】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戶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13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籃球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扭轉乾坤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【戶外教育】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戶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14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  <w:highlight w:val="yellow"/>
              </w:rPr>
              <w:t>第二次段考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6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展臂優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游</w:t>
            </w:r>
            <w:proofErr w:type="gramEnd"/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捷泳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水中協奏曲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Cc-IV-1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水域休閒運動綜合應用。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Gb-Ⅳ-2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游泳前進</w:t>
            </w:r>
            <w:r w:rsidRPr="000730B5">
              <w:rPr>
                <w:rFonts w:ascii="標楷體" w:eastAsia="標楷體" w:hAnsi="標楷體" w:cs="DFKai-SB"/>
                <w:color w:val="000000"/>
              </w:rPr>
              <w:t>25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公尺（需換氣</w:t>
            </w:r>
            <w:r w:rsidRPr="000730B5">
              <w:rPr>
                <w:rFonts w:ascii="標楷體" w:eastAsia="標楷體" w:hAnsi="標楷體" w:cs="DFKai-SB"/>
                <w:color w:val="000000"/>
              </w:rPr>
              <w:t>5</w:t>
            </w:r>
            <w:r w:rsidRPr="000730B5">
              <w:rPr>
                <w:rFonts w:ascii="標楷體" w:eastAsia="標楷體" w:hAnsi="標楷體" w:cs="DFKai-SB"/>
                <w:color w:val="000000"/>
              </w:rPr>
              <w:t>次以上）。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【戶外教育】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戶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15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6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展臂優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游</w:t>
            </w:r>
            <w:proofErr w:type="gramEnd"/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捷泳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水中協奏曲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Cc-IV-1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水域休閒運動綜合應用。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Gb-Ⅳ-2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游泳前進</w:t>
            </w:r>
            <w:r w:rsidRPr="000730B5">
              <w:rPr>
                <w:rFonts w:ascii="標楷體" w:eastAsia="標楷體" w:hAnsi="標楷體" w:cs="DFKai-SB"/>
                <w:color w:val="000000"/>
              </w:rPr>
              <w:t>25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公尺（需換氣</w:t>
            </w:r>
            <w:r w:rsidRPr="000730B5">
              <w:rPr>
                <w:rFonts w:ascii="標楷體" w:eastAsia="標楷體" w:hAnsi="標楷體" w:cs="DFKai-SB"/>
                <w:color w:val="000000"/>
              </w:rPr>
              <w:t>5</w:t>
            </w:r>
            <w:r w:rsidRPr="000730B5">
              <w:rPr>
                <w:rFonts w:ascii="標楷體" w:eastAsia="標楷體" w:hAnsi="標楷體" w:cs="DFKai-SB"/>
                <w:color w:val="000000"/>
              </w:rPr>
              <w:t>次以上）。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【戶外教育】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戶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16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6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展臂優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游</w:t>
            </w:r>
            <w:proofErr w:type="gramEnd"/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捷泳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水中協奏曲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表現局部或全身性的身體控制能力，發展專項運動技能。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Cc-IV-1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水域休閒運動綜合應用。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Gb-Ⅳ-2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游泳前進</w:t>
            </w:r>
            <w:r w:rsidRPr="000730B5">
              <w:rPr>
                <w:rFonts w:ascii="標楷體" w:eastAsia="標楷體" w:hAnsi="標楷體" w:cs="DFKai-SB"/>
                <w:color w:val="000000"/>
              </w:rPr>
              <w:t>25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公尺（需換氣</w:t>
            </w:r>
            <w:r w:rsidRPr="000730B5">
              <w:rPr>
                <w:rFonts w:ascii="標楷體" w:eastAsia="標楷體" w:hAnsi="標楷體" w:cs="DFKai-SB"/>
                <w:color w:val="000000"/>
              </w:rPr>
              <w:t>5</w:t>
            </w:r>
            <w:r w:rsidRPr="000730B5">
              <w:rPr>
                <w:rFonts w:ascii="標楷體" w:eastAsia="標楷體" w:hAnsi="標楷體" w:cs="DFKai-SB"/>
                <w:color w:val="000000"/>
              </w:rPr>
              <w:t>次以上）。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【戶外教育】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戶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17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6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展臂優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游</w:t>
            </w:r>
            <w:proofErr w:type="gramEnd"/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救生伸拋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划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援力同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在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評估運動風險，維護安全的運動情境。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Ba-Ⅳ-3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緊急情境處理與止血、包紮、</w:t>
            </w:r>
            <w:r w:rsidRPr="000730B5">
              <w:rPr>
                <w:rFonts w:ascii="標楷體" w:eastAsia="標楷體" w:hAnsi="標楷體" w:cs="DFKai-SB"/>
                <w:color w:val="000000"/>
              </w:rPr>
              <w:t>CPR</w:t>
            </w:r>
            <w:r w:rsidRPr="000730B5">
              <w:rPr>
                <w:rFonts w:ascii="標楷體" w:eastAsia="標楷體" w:hAnsi="標楷體" w:cs="DFKai-SB"/>
                <w:color w:val="000000"/>
              </w:rPr>
              <w:t>、復甦姿勢急救技術。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Bc-Ⅳ-1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簡易運動傷害的處理與風險。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Gb-Ⅳ-1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岸邊救生步驟、安全活動水域的辨識、意外落水自救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與仰漂</w:t>
            </w:r>
            <w:proofErr w:type="gramEnd"/>
            <w:r w:rsidRPr="000730B5">
              <w:rPr>
                <w:rFonts w:ascii="標楷體" w:eastAsia="標楷體" w:hAnsi="標楷體" w:cs="DFKai-SB"/>
                <w:color w:val="000000"/>
              </w:rPr>
              <w:t>30</w:t>
            </w:r>
            <w:r w:rsidRPr="000730B5">
              <w:rPr>
                <w:rFonts w:ascii="標楷體" w:eastAsia="標楷體" w:hAnsi="標楷體" w:cs="DFKai-SB"/>
                <w:color w:val="000000"/>
              </w:rPr>
              <w:t>秒。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【海洋教育】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海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參與多元海洋休閒與水域活動，熟練各種水域求生技能。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【安全教育】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安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理解安全教育的意義。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安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J10</w:t>
            </w:r>
            <w:r w:rsidRPr="000730B5">
              <w:rPr>
                <w:rFonts w:ascii="標楷體" w:eastAsia="標楷體" w:hAnsi="標楷體" w:cs="DFKai-SB"/>
                <w:color w:val="000000"/>
              </w:rPr>
              <w:t>學習心肺復甦術及</w:t>
            </w:r>
            <w:r w:rsidRPr="000730B5">
              <w:rPr>
                <w:rFonts w:ascii="標楷體" w:eastAsia="標楷體" w:hAnsi="標楷體" w:cs="DFKai-SB"/>
                <w:color w:val="000000"/>
              </w:rPr>
              <w:t>AED</w:t>
            </w:r>
            <w:r w:rsidRPr="000730B5">
              <w:rPr>
                <w:rFonts w:ascii="標楷體" w:eastAsia="標楷體" w:hAnsi="標楷體" w:cs="DFKai-SB"/>
                <w:color w:val="000000"/>
              </w:rPr>
              <w:t>的操作。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18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4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足球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臨門一腳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2d-Ⅳ-3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鑑賞本土與世界運動的文化價值。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【戶外教育】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戶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19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4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足球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臨門一腳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2d-Ⅳ-3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鑑賞本土與世界運動的文化價值。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【戶外教育】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戶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FF6A85" w:rsidP="0007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DFKai-S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20</w:t>
            </w:r>
            <w:proofErr w:type="gramStart"/>
            <w:r w:rsidRPr="000730B5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  <w:p w:rsidR="00FF6A85" w:rsidRPr="000730B5" w:rsidRDefault="00B05E0F">
            <w:pPr>
              <w:spacing w:line="300" w:lineRule="auto"/>
              <w:ind w:left="0" w:hanging="2"/>
              <w:rPr>
                <w:rFonts w:ascii="標楷體" w:eastAsia="標楷體" w:hAnsi="標楷體"/>
              </w:rPr>
            </w:pPr>
            <w:r w:rsidRPr="000730B5">
              <w:rPr>
                <w:rFonts w:ascii="標楷體" w:eastAsia="標楷體" w:hAnsi="標楷體" w:cs="DFKai-SB"/>
                <w:color w:val="000000"/>
                <w:highlight w:val="yellow"/>
              </w:rPr>
              <w:t>第三次段考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單元</w:t>
            </w:r>
            <w:r w:rsidRPr="000730B5">
              <w:rPr>
                <w:rFonts w:ascii="標楷體" w:eastAsia="標楷體" w:hAnsi="標楷體" w:cs="DFKai-SB"/>
                <w:color w:val="000000"/>
              </w:rPr>
              <w:t>7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球類入門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第</w:t>
            </w:r>
            <w:r w:rsidRPr="000730B5">
              <w:rPr>
                <w:rFonts w:ascii="標楷體" w:eastAsia="標楷體" w:hAnsi="標楷體" w:cs="DFKai-SB"/>
                <w:color w:val="000000"/>
              </w:rPr>
              <w:t>4</w:t>
            </w:r>
            <w:r w:rsidRPr="000730B5">
              <w:rPr>
                <w:rFonts w:ascii="標楷體" w:eastAsia="標楷體" w:hAnsi="標楷體" w:cs="DFKai-SB"/>
                <w:color w:val="000000"/>
              </w:rPr>
              <w:t>章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足球</w:t>
            </w:r>
            <w:r w:rsidRPr="000730B5">
              <w:rPr>
                <w:rFonts w:ascii="標楷體" w:eastAsia="標楷體" w:hAnsi="標楷體" w:cs="DFKai-SB"/>
                <w:color w:val="000000"/>
              </w:rPr>
              <w:t xml:space="preserve"> </w:t>
            </w:r>
            <w:r w:rsidRPr="000730B5">
              <w:rPr>
                <w:rFonts w:ascii="標楷體" w:eastAsia="標楷體" w:hAnsi="標楷體" w:cs="DFKai-SB"/>
                <w:color w:val="000000"/>
              </w:rPr>
              <w:t>臨門一腳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了解各項運動技能原理。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反思自己的運動技能。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表現利他合群的態度，與他人理性溝通與和諧互動。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2c-Ⅳ-3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表現自信樂觀、勇於挑戰的學習態度。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2d-Ⅳ-3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鑑賞本土與世界運動的文化價值。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3d-Ⅳ-2</w:t>
            </w:r>
            <w:r w:rsidRPr="000730B5">
              <w:rPr>
                <w:rFonts w:ascii="標楷體" w:eastAsia="標楷體" w:hAnsi="標楷體" w:cs="DFKai-SB"/>
                <w:color w:val="000000"/>
              </w:rPr>
              <w:t>運用運動比賽中的各種策略。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3d-IV-3</w:t>
            </w:r>
            <w:r w:rsidRPr="000730B5">
              <w:rPr>
                <w:rFonts w:ascii="標楷體" w:eastAsia="標楷體" w:hAnsi="標楷體" w:cs="DFKai-SB"/>
                <w:color w:val="000000"/>
              </w:rPr>
              <w:t>應用思考與分析能力，解決運動情境的問題。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Hb-Ⅳ-1</w:t>
            </w:r>
            <w:r w:rsidRPr="000730B5">
              <w:rPr>
                <w:rFonts w:ascii="標楷體" w:eastAsia="標楷體" w:hAnsi="標楷體" w:cs="DFKai-SB"/>
                <w:color w:val="000000"/>
              </w:rPr>
              <w:t>陣地攻守性球類運動動作組合及團隊戰術。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上課參與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平時觀察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實作評量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【品德教育】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J1</w:t>
            </w:r>
            <w:r w:rsidRPr="000730B5">
              <w:rPr>
                <w:rFonts w:ascii="標楷體" w:eastAsia="標楷體" w:hAnsi="標楷體" w:cs="DFKai-SB"/>
                <w:color w:val="000000"/>
              </w:rPr>
              <w:t>溝通合作與和諧人際關係。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品</w:t>
            </w:r>
            <w:r w:rsidRPr="000730B5">
              <w:rPr>
                <w:rFonts w:ascii="標楷體" w:eastAsia="標楷體" w:hAnsi="標楷體" w:cs="DFKai-SB"/>
                <w:color w:val="000000"/>
              </w:rPr>
              <w:t>J8</w:t>
            </w:r>
            <w:r w:rsidRPr="000730B5">
              <w:rPr>
                <w:rFonts w:ascii="標楷體" w:eastAsia="標楷體" w:hAnsi="標楷體" w:cs="DFKai-SB"/>
                <w:color w:val="000000"/>
              </w:rPr>
              <w:t>理性溝通與問題解決。</w:t>
            </w:r>
          </w:p>
          <w:p w:rsidR="00FF6A85" w:rsidRPr="000730B5" w:rsidRDefault="00B05E0F">
            <w:pPr>
              <w:ind w:left="0" w:right="57" w:hanging="2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【戶外教育】</w:t>
            </w:r>
          </w:p>
          <w:p w:rsidR="00FF6A85" w:rsidRPr="000730B5" w:rsidRDefault="00B05E0F">
            <w:pPr>
              <w:ind w:left="0" w:hanging="2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戶</w:t>
            </w:r>
            <w:r w:rsidRPr="000730B5">
              <w:rPr>
                <w:rFonts w:ascii="標楷體" w:eastAsia="標楷體" w:hAnsi="標楷體" w:cs="DFKai-SB"/>
                <w:color w:val="000000"/>
              </w:rPr>
              <w:t>J5</w:t>
            </w:r>
            <w:r w:rsidRPr="000730B5">
              <w:rPr>
                <w:rFonts w:ascii="標楷體" w:eastAsia="標楷體" w:hAnsi="標楷體" w:cs="DFKai-SB"/>
                <w:color w:val="000000"/>
              </w:rPr>
              <w:t>在團隊活動中，養成相互合作與互動的良好態度與技能。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rPr>
                <w:rFonts w:ascii="標楷體" w:eastAsia="標楷體" w:hAnsi="標楷體" w:cs="DFKai-SB"/>
              </w:rPr>
            </w:pPr>
          </w:p>
        </w:tc>
      </w:tr>
      <w:tr w:rsidR="00FF6A85" w:rsidRPr="000730B5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教學設施</w:t>
            </w:r>
          </w:p>
          <w:p w:rsidR="00FF6A85" w:rsidRPr="000730B5" w:rsidRDefault="00B05E0F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設備需求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B05E0F" w:rsidP="000730B5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1.</w:t>
            </w:r>
            <w:r w:rsidRPr="000730B5">
              <w:rPr>
                <w:rFonts w:ascii="標楷體" w:eastAsia="標楷體" w:hAnsi="標楷體" w:cs="DFKai-SB"/>
                <w:color w:val="000000"/>
              </w:rPr>
              <w:t>教學投影片、</w:t>
            </w:r>
            <w:proofErr w:type="spellStart"/>
            <w:r w:rsidRPr="000730B5">
              <w:rPr>
                <w:rFonts w:ascii="標楷體" w:eastAsia="標楷體" w:hAnsi="標楷體" w:cs="DFKai-SB"/>
                <w:color w:val="000000"/>
              </w:rPr>
              <w:t>youtube</w:t>
            </w:r>
            <w:proofErr w:type="spellEnd"/>
            <w:r w:rsidRPr="000730B5">
              <w:rPr>
                <w:rFonts w:ascii="標楷體" w:eastAsia="標楷體" w:hAnsi="標楷體" w:cs="DFKai-SB"/>
                <w:color w:val="000000"/>
              </w:rPr>
              <w:t>健康頻道、相關電腦設備。</w:t>
            </w:r>
          </w:p>
          <w:p w:rsidR="00FF6A85" w:rsidRPr="000730B5" w:rsidRDefault="00B05E0F">
            <w:pPr>
              <w:ind w:left="0" w:hanging="2"/>
              <w:jc w:val="both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  <w:color w:val="000000"/>
              </w:rPr>
              <w:t>2.</w:t>
            </w:r>
            <w:r w:rsidRPr="000730B5">
              <w:rPr>
                <w:rFonts w:ascii="標楷體" w:eastAsia="標楷體" w:hAnsi="標楷體" w:cs="DFKai-SB"/>
                <w:color w:val="000000"/>
              </w:rPr>
              <w:t>教材相關配套、教具。</w:t>
            </w:r>
          </w:p>
        </w:tc>
      </w:tr>
      <w:tr w:rsidR="00FF6A85" w:rsidRPr="000730B5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6A85" w:rsidRPr="000730B5" w:rsidRDefault="00B05E0F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0730B5">
              <w:rPr>
                <w:rFonts w:ascii="標楷體" w:eastAsia="標楷體" w:hAnsi="標楷體" w:cs="DFKai-SB"/>
              </w:rPr>
              <w:t>備</w:t>
            </w:r>
            <w:r w:rsidRPr="000730B5">
              <w:rPr>
                <w:rFonts w:ascii="標楷體" w:eastAsia="標楷體" w:hAnsi="標楷體" w:cs="DFKai-SB"/>
              </w:rPr>
              <w:t xml:space="preserve">   </w:t>
            </w:r>
            <w:proofErr w:type="gramStart"/>
            <w:r w:rsidRPr="000730B5">
              <w:rPr>
                <w:rFonts w:ascii="標楷體" w:eastAsia="標楷體" w:hAnsi="標楷體" w:cs="DFKai-SB"/>
              </w:rPr>
              <w:t>註</w:t>
            </w:r>
            <w:proofErr w:type="gramEnd"/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A85" w:rsidRPr="000730B5" w:rsidRDefault="00FF6A85">
            <w:pPr>
              <w:ind w:left="0" w:hanging="2"/>
              <w:jc w:val="center"/>
              <w:rPr>
                <w:rFonts w:ascii="標楷體" w:eastAsia="標楷體" w:hAnsi="標楷體" w:cs="DFKai-SB"/>
              </w:rPr>
            </w:pPr>
          </w:p>
        </w:tc>
      </w:tr>
    </w:tbl>
    <w:p w:rsidR="00FF6A85" w:rsidRPr="000730B5" w:rsidRDefault="00FF6A85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1" w:hanging="3"/>
        <w:rPr>
          <w:rFonts w:ascii="標楷體" w:eastAsia="標楷體" w:hAnsi="標楷體" w:cs="DFKai-SB"/>
          <w:sz w:val="28"/>
          <w:szCs w:val="28"/>
        </w:rPr>
      </w:pPr>
    </w:p>
    <w:sectPr w:rsidR="00FF6A85" w:rsidRPr="00073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0F" w:rsidRDefault="00B05E0F" w:rsidP="000730B5">
      <w:pPr>
        <w:spacing w:line="240" w:lineRule="auto"/>
        <w:ind w:left="0" w:hanging="2"/>
      </w:pPr>
      <w:r>
        <w:separator/>
      </w:r>
    </w:p>
  </w:endnote>
  <w:endnote w:type="continuationSeparator" w:id="0">
    <w:p w:rsidR="00B05E0F" w:rsidRDefault="00B05E0F" w:rsidP="000730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85" w:rsidRDefault="00FF6A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85" w:rsidRDefault="00FF6A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85" w:rsidRDefault="00FF6A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0F" w:rsidRDefault="00B05E0F" w:rsidP="000730B5">
      <w:pPr>
        <w:spacing w:line="240" w:lineRule="auto"/>
        <w:ind w:left="0" w:hanging="2"/>
      </w:pPr>
      <w:r>
        <w:separator/>
      </w:r>
    </w:p>
  </w:footnote>
  <w:footnote w:type="continuationSeparator" w:id="0">
    <w:p w:rsidR="00B05E0F" w:rsidRDefault="00B05E0F" w:rsidP="000730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85" w:rsidRDefault="00FF6A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85" w:rsidRDefault="00FF6A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85" w:rsidRDefault="00FF6A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6A85"/>
    <w:rsid w:val="000730B5"/>
    <w:rsid w:val="00B05E0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51B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82151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semiHidden/>
    <w:unhideWhenUsed/>
    <w:rsid w:val="003167E9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  <w:style w:type="paragraph" w:styleId="a5">
    <w:name w:val="header"/>
    <w:basedOn w:val="a"/>
    <w:link w:val="a6"/>
    <w:uiPriority w:val="99"/>
    <w:unhideWhenUsed/>
    <w:rsid w:val="00F16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6C5B"/>
    <w:rPr>
      <w:rFonts w:ascii="Calibri" w:hAnsi="Calibri" w:cs="Calibri"/>
      <w:kern w:val="3"/>
      <w:position w:val="-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6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6C5B"/>
    <w:rPr>
      <w:rFonts w:ascii="Calibri" w:hAnsi="Calibri" w:cs="Calibri"/>
      <w:kern w:val="3"/>
      <w:position w:val="-1"/>
      <w:sz w:val="20"/>
      <w:szCs w:val="20"/>
    </w:rPr>
  </w:style>
  <w:style w:type="character" w:customStyle="1" w:styleId="10">
    <w:name w:val="預設段落字型1"/>
    <w:rsid w:val="00F16C5B"/>
  </w:style>
  <w:style w:type="paragraph" w:customStyle="1" w:styleId="11">
    <w:name w:val="內文1"/>
    <w:rsid w:val="00F16C5B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51B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82151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semiHidden/>
    <w:unhideWhenUsed/>
    <w:rsid w:val="003167E9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  <w:style w:type="paragraph" w:styleId="a5">
    <w:name w:val="header"/>
    <w:basedOn w:val="a"/>
    <w:link w:val="a6"/>
    <w:uiPriority w:val="99"/>
    <w:unhideWhenUsed/>
    <w:rsid w:val="00F16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6C5B"/>
    <w:rPr>
      <w:rFonts w:ascii="Calibri" w:hAnsi="Calibri" w:cs="Calibri"/>
      <w:kern w:val="3"/>
      <w:position w:val="-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6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6C5B"/>
    <w:rPr>
      <w:rFonts w:ascii="Calibri" w:hAnsi="Calibri" w:cs="Calibri"/>
      <w:kern w:val="3"/>
      <w:position w:val="-1"/>
      <w:sz w:val="20"/>
      <w:szCs w:val="20"/>
    </w:rPr>
  </w:style>
  <w:style w:type="character" w:customStyle="1" w:styleId="10">
    <w:name w:val="預設段落字型1"/>
    <w:rsid w:val="00F16C5B"/>
  </w:style>
  <w:style w:type="paragraph" w:customStyle="1" w:styleId="11">
    <w:name w:val="內文1"/>
    <w:rsid w:val="00F16C5B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SuKU00y63A5yQVoIXhcvTrLiA==">CgMxLjAyCGguZ2pkZ3hzOAByITFSbE1Lb0hmaEZrM2UzN2FyQlU1eGFzZmNLUnNYUzNBWA==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1678</Words>
  <Characters>9567</Characters>
  <Application>Microsoft Office Word</Application>
  <DocSecurity>0</DocSecurity>
  <Lines>79</Lines>
  <Paragraphs>22</Paragraphs>
  <ScaleCrop>false</ScaleCrop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Shankara Chang</dc:creator>
  <cp:lastModifiedBy>user</cp:lastModifiedBy>
  <cp:revision>2</cp:revision>
  <dcterms:created xsi:type="dcterms:W3CDTF">2023-05-15T07:04:00Z</dcterms:created>
  <dcterms:modified xsi:type="dcterms:W3CDTF">2023-06-09T07:58:00Z</dcterms:modified>
</cp:coreProperties>
</file>