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222"/>
        </w:tabs>
        <w:ind w:right="84"/>
        <w:jc w:val="left"/>
        <w:rPr>
          <w:rFonts w:ascii="DFKai-SB" w:cs="DFKai-SB" w:eastAsia="DFKai-SB" w:hAnsi="DFKai-SB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臺北市立興福國民中學 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□停止  □恢復 □參加　□勞保    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申請書</w:t>
      </w:r>
    </w:p>
    <w:p w:rsidR="00000000" w:rsidDel="00000000" w:rsidP="00000000" w:rsidRDefault="00000000" w:rsidRPr="00000000" w14:paraId="00000002">
      <w:pPr>
        <w:tabs>
          <w:tab w:val="left" w:pos="8222"/>
        </w:tabs>
        <w:ind w:right="84"/>
        <w:jc w:val="center"/>
        <w:rPr>
          <w:rFonts w:ascii="DFKai-SB" w:cs="DFKai-SB" w:eastAsia="DFKai-SB" w:hAnsi="DFKai-SB"/>
          <w:sz w:val="32"/>
          <w:szCs w:val="32"/>
        </w:rPr>
      </w:pPr>
      <w:bookmarkStart w:colFirst="0" w:colLast="0" w:name="_heading=h.cz86fexynnkp" w:id="1"/>
      <w:bookmarkEnd w:id="1"/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             □轉出 □轉入 □退出　□健保</w:t>
      </w:r>
      <w:r w:rsidDel="00000000" w:rsidR="00000000" w:rsidRPr="00000000">
        <w:rPr>
          <w:rFonts w:ascii="DFKai-SB" w:cs="DFKai-SB" w:eastAsia="DFKai-SB" w:hAnsi="DFKai-SB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2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7"/>
        <w:gridCol w:w="1560"/>
        <w:gridCol w:w="1559"/>
        <w:gridCol w:w="1559"/>
        <w:gridCol w:w="1701"/>
        <w:gridCol w:w="2115"/>
        <w:tblGridChange w:id="0">
          <w:tblGrid>
            <w:gridCol w:w="1747"/>
            <w:gridCol w:w="1560"/>
            <w:gridCol w:w="1559"/>
            <w:gridCol w:w="1559"/>
            <w:gridCol w:w="1701"/>
            <w:gridCol w:w="2115"/>
          </w:tblGrid>
        </w:tblGridChange>
      </w:tblGrid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員工本人姓名及身分證字號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本人出生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月 日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退保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（轉出）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     期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加保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（轉入）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     期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連絡電話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附　    　件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285" w:hanging="285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身分證影本</w:t>
            </w:r>
          </w:p>
          <w:p w:rsidR="00000000" w:rsidDel="00000000" w:rsidP="00000000" w:rsidRDefault="00000000" w:rsidRPr="00000000" w14:paraId="00000010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□身心障礙手冊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眷屬姓名及身分證字號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眷屬出生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 月 日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退保</w:t>
            </w: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（轉出）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     期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加保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（轉入）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      期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連絡電話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附　　　　件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285" w:hanging="285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身分證影本</w:t>
            </w:r>
          </w:p>
          <w:p w:rsidR="00000000" w:rsidDel="00000000" w:rsidP="00000000" w:rsidRDefault="00000000" w:rsidRPr="00000000" w14:paraId="0000002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□身心障礙手冊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DFKai-SB" w:cs="DFKai-SB" w:eastAsia="DFKai-SB" w:hAnsi="DFKai-SB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285" w:hanging="285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身分證影本</w:t>
            </w:r>
          </w:p>
          <w:p w:rsidR="00000000" w:rsidDel="00000000" w:rsidP="00000000" w:rsidRDefault="00000000" w:rsidRPr="00000000" w14:paraId="0000003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□身心障礙手冊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5" w:hanging="285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身分證影本</w:t>
            </w:r>
          </w:p>
          <w:p w:rsidR="00000000" w:rsidDel="00000000" w:rsidP="00000000" w:rsidRDefault="00000000" w:rsidRPr="00000000" w14:paraId="0000003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□身心障礙手冊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　　此　致</w:t>
      </w:r>
    </w:p>
    <w:p w:rsidR="00000000" w:rsidDel="00000000" w:rsidP="00000000" w:rsidRDefault="00000000" w:rsidRPr="00000000" w14:paraId="00000046">
      <w:pPr>
        <w:rPr>
          <w:rFonts w:ascii="DFKai-SB" w:cs="DFKai-SB" w:eastAsia="DFKai-SB" w:hAnsi="DFKai-SB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人事室　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　　　　　　　　　　　　　　　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申請人：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u w:val="single"/>
          <w:rtl w:val="0"/>
        </w:rPr>
        <w:t xml:space="preserve">　　　　　　  　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（簽章）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   </w:t>
      </w:r>
    </w:p>
    <w:p w:rsidR="00000000" w:rsidDel="00000000" w:rsidP="00000000" w:rsidRDefault="00000000" w:rsidRPr="00000000" w14:paraId="00000048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                                    填寫日期：         年        月        日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※注意事項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56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一、年滿十五歲以上，六十歲下之勞工，應以其雇主或所屬團體或所屬機構為投保單位，全部參加勞工保險為被保險人。</w:t>
      </w:r>
    </w:p>
    <w:p w:rsidR="00000000" w:rsidDel="00000000" w:rsidP="00000000" w:rsidRDefault="00000000" w:rsidRPr="00000000" w14:paraId="0000004B">
      <w:pPr>
        <w:spacing w:line="276" w:lineRule="auto"/>
        <w:ind w:left="56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二、新進（加保）離職（退保）人員，應於到（離）職日當日加退勞保，係屬強制規定，請掌握時效（當日生效），維護當事人個人權益。</w:t>
      </w:r>
    </w:p>
    <w:p w:rsidR="00000000" w:rsidDel="00000000" w:rsidP="00000000" w:rsidRDefault="00000000" w:rsidRPr="00000000" w14:paraId="0000004C">
      <w:pPr>
        <w:spacing w:line="276" w:lineRule="auto"/>
        <w:ind w:left="56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三、參加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健保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者請繳交原投保單位之「健保轉出單」，若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不參加者請繳交「切結書」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（屬低收入戶或未滿三個月且已在其他單位投保之短期職務代理人）。</w:t>
      </w:r>
    </w:p>
    <w:p w:rsidR="00000000" w:rsidDel="00000000" w:rsidP="00000000" w:rsidRDefault="00000000" w:rsidRPr="00000000" w14:paraId="0000004D">
      <w:pPr>
        <w:spacing w:line="276" w:lineRule="auto"/>
        <w:ind w:left="560" w:hanging="5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四、欲加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健保眷屬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者請加註眷屬稱謂、姓名、身分證字號、出生年月日；年滿二十歲者須繳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學生證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或其他證明文件。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五、如係身心障礙者申請保費減免，請附身心障礙者手冊。</w:t>
      </w:r>
    </w:p>
    <w:p w:rsidR="00000000" w:rsidDel="00000000" w:rsidP="00000000" w:rsidRDefault="00000000" w:rsidRPr="00000000" w14:paraId="0000004F">
      <w:pPr>
        <w:spacing w:line="276" w:lineRule="auto"/>
        <w:ind w:left="560" w:hanging="560"/>
        <w:rPr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六、保險對象轉出後如無職業，具眷屬資格者應以眷屬身分依附投保，如無職業且未具眷屬資格則請攜帶身分證、戶口名簿（攜眷者）、印章至戶籍所在地鄉（鎮、市、區）公所投保。</w:t>
          </w:r>
        </w:sdtContent>
      </w:sdt>
    </w:p>
    <w:p w:rsidR="00000000" w:rsidDel="00000000" w:rsidP="00000000" w:rsidRDefault="00000000" w:rsidRPr="00000000" w14:paraId="00000050">
      <w:pPr>
        <w:spacing w:line="276" w:lineRule="auto"/>
        <w:ind w:left="560" w:hanging="5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2015/10/21</w:t>
      </w:r>
    </w:p>
    <w:sectPr>
      <w:headerReference r:id="rId7" w:type="default"/>
      <w:headerReference r:id="rId8" w:type="even"/>
      <w:footerReference r:id="rId9" w:type="default"/>
      <w:pgSz w:h="16840" w:w="11907" w:orient="portrait"/>
      <w:pgMar w:bottom="737" w:top="737" w:left="851" w:right="624" w:header="68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285" w:hanging="285"/>
      </w:pPr>
      <w:rPr>
        <w:rFonts w:ascii="DFKai-SB" w:cs="DFKai-SB" w:eastAsia="DFKai-SB" w:hAnsi="DFKai-SB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  <w:rPr>
      <w:rFonts w:eastAsia="標楷體"/>
      <w:kern w:val="2"/>
      <w:sz w:val="24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spacing w:line="240" w:lineRule="exact"/>
      <w:ind w:left="980" w:leftChars="225" w:hanging="440" w:hangingChars="200"/>
    </w:pPr>
    <w:rPr>
      <w:sz w:val="22"/>
      <w:szCs w:val="24"/>
    </w:rPr>
  </w:style>
  <w:style w:type="character" w:styleId="a6">
    <w:name w:val="page number"/>
    <w:basedOn w:val="a0"/>
    <w:rsid w:val="003F1339"/>
  </w:style>
  <w:style w:type="paragraph" w:styleId="a7">
    <w:name w:val="Balloon Text"/>
    <w:basedOn w:val="a"/>
    <w:link w:val="a8"/>
    <w:uiPriority w:val="99"/>
    <w:semiHidden w:val="1"/>
    <w:unhideWhenUsed w:val="1"/>
    <w:rsid w:val="002F5063"/>
    <w:rPr>
      <w:rFonts w:ascii="Cambria" w:eastAsia="新細明體" w:hAnsi="Cambria"/>
      <w:sz w:val="18"/>
      <w:szCs w:val="18"/>
    </w:rPr>
  </w:style>
  <w:style w:type="character" w:styleId="a8" w:customStyle="1">
    <w:name w:val="註解方塊文字 字元"/>
    <w:basedOn w:val="a0"/>
    <w:link w:val="a7"/>
    <w:uiPriority w:val="99"/>
    <w:semiHidden w:val="1"/>
    <w:rsid w:val="002F5063"/>
    <w:rPr>
      <w:rFonts w:ascii="Cambria" w:cs="Times New Roman" w:eastAsia="新細明體" w:hAnsi="Cambria"/>
      <w:kern w:val="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0+5yYrYVDUexuGzqKTwDwqdKPw==">AMUW2mVFYpOKrt0Tl+aSBmZzoBbiqy2f5k7/kD+Z+xxaecBvpgHq4Ww7IJ/7tmjwWVx0FsyXtN1MrLW7JB9DfS4e4j1FuqnOXL2Gr1PS5BP92B5upj8GXcwQVLsnYwgLR1e3liNnVRX6PqsXqr1V3ILNGYsYmjiNKWDVxRUCJLyQSbOj17qIFu4=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2021-07-27T01:25:00Z</dcterms:created>
  <dc:creator>台北市政府聯合採購案</dc:creator>
</cp:coreProperties>
</file>